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1B" w:rsidRDefault="000A7E1B"/>
    <w:p w:rsidR="00DC6EA7" w:rsidRPr="00266408" w:rsidRDefault="00DC6EA7" w:rsidP="00DC6EA7">
      <w:pPr>
        <w:spacing w:before="60"/>
        <w:jc w:val="center"/>
        <w:rPr>
          <w:rFonts w:ascii="Arial" w:hAnsi="Arial" w:cs="Arial"/>
          <w:b/>
          <w:sz w:val="18"/>
          <w:szCs w:val="18"/>
          <w:lang w:val="sr-Latn-BA"/>
        </w:rPr>
      </w:pPr>
      <w:r w:rsidRPr="00266408">
        <w:rPr>
          <w:rFonts w:ascii="Arial" w:hAnsi="Arial" w:cs="Arial"/>
          <w:b/>
          <w:noProof/>
          <w:sz w:val="18"/>
          <w:szCs w:val="18"/>
          <w:lang w:val="bs-Latn-BA" w:eastAsia="bs-Latn-BA"/>
        </w:rPr>
        <w:drawing>
          <wp:inline distT="0" distB="0" distL="0" distR="0">
            <wp:extent cx="5761990" cy="991235"/>
            <wp:effectExtent l="19050" t="0" r="0" b="0"/>
            <wp:docPr id="2" name="Picture 1" descr="Memorandum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head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  <w:r>
        <w:rPr>
          <w:rFonts w:ascii="Arial" w:hAnsi="Arial" w:cs="Arial"/>
          <w:b/>
          <w:sz w:val="18"/>
          <w:szCs w:val="18"/>
          <w:lang w:val="sr-Latn-BA"/>
        </w:rPr>
        <w:t>Broj:</w:t>
      </w: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  <w:r>
        <w:rPr>
          <w:rFonts w:ascii="Arial" w:hAnsi="Arial" w:cs="Arial"/>
          <w:b/>
          <w:sz w:val="18"/>
          <w:szCs w:val="18"/>
          <w:lang w:val="sr-Latn-BA"/>
        </w:rPr>
        <w:t>Datum:</w:t>
      </w: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rPr>
          <w:rFonts w:ascii="Arial" w:hAnsi="Arial" w:cs="Arial"/>
          <w:sz w:val="18"/>
          <w:szCs w:val="18"/>
        </w:rPr>
      </w:pPr>
    </w:p>
    <w:p w:rsidR="00DC6EA7" w:rsidRPr="00266408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Pr="00266408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Pr="00266408" w:rsidRDefault="00DC6EA7" w:rsidP="00DC6EA7">
      <w:pPr>
        <w:rPr>
          <w:rFonts w:ascii="Arial" w:hAnsi="Arial" w:cs="Arial"/>
          <w:sz w:val="18"/>
          <w:szCs w:val="18"/>
        </w:rPr>
      </w:pPr>
    </w:p>
    <w:p w:rsidR="00DC6EA7" w:rsidRPr="00266408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Default="00DC6EA7" w:rsidP="00DC6EA7">
      <w:pPr>
        <w:rPr>
          <w:rFonts w:ascii="Arial" w:hAnsi="Arial" w:cs="Arial"/>
          <w:sz w:val="18"/>
          <w:szCs w:val="18"/>
        </w:rPr>
      </w:pPr>
    </w:p>
    <w:p w:rsidR="00DC6EA7" w:rsidRPr="00266408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Pr="00266408" w:rsidRDefault="00DC6EA7" w:rsidP="00DC6EA7">
      <w:pPr>
        <w:jc w:val="center"/>
        <w:rPr>
          <w:rFonts w:ascii="Arial" w:hAnsi="Arial" w:cs="Arial"/>
          <w:sz w:val="18"/>
          <w:szCs w:val="18"/>
        </w:rPr>
      </w:pPr>
    </w:p>
    <w:p w:rsidR="00DC6EA7" w:rsidRPr="00864F4B" w:rsidRDefault="00DC6EA7" w:rsidP="00DC6EA7">
      <w:pPr>
        <w:spacing w:before="60"/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864F4B">
        <w:rPr>
          <w:rFonts w:ascii="Arial" w:hAnsi="Arial" w:cs="Arial"/>
          <w:b/>
          <w:color w:val="1F497D"/>
          <w:sz w:val="28"/>
          <w:szCs w:val="28"/>
        </w:rPr>
        <w:t xml:space="preserve">PLAN RADA </w:t>
      </w:r>
    </w:p>
    <w:p w:rsidR="00DC6EA7" w:rsidRPr="00864F4B" w:rsidRDefault="00DC6EA7" w:rsidP="00DC6EA7">
      <w:pPr>
        <w:spacing w:before="60"/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864F4B">
        <w:rPr>
          <w:rFonts w:ascii="Arial" w:hAnsi="Arial" w:cs="Arial"/>
          <w:b/>
          <w:color w:val="1F497D"/>
          <w:sz w:val="28"/>
          <w:szCs w:val="28"/>
        </w:rPr>
        <w:t>SLUŽBE CIVILNE ZAŠTITE  ZA 201</w:t>
      </w:r>
      <w:r>
        <w:rPr>
          <w:rFonts w:ascii="Arial" w:hAnsi="Arial" w:cs="Arial"/>
          <w:b/>
          <w:color w:val="1F497D"/>
          <w:sz w:val="28"/>
          <w:szCs w:val="28"/>
        </w:rPr>
        <w:t>9</w:t>
      </w:r>
      <w:r w:rsidRPr="00864F4B">
        <w:rPr>
          <w:rFonts w:ascii="Arial" w:hAnsi="Arial" w:cs="Arial"/>
          <w:b/>
          <w:color w:val="1F497D"/>
          <w:sz w:val="28"/>
          <w:szCs w:val="28"/>
        </w:rPr>
        <w:t>. GODINU</w:t>
      </w:r>
    </w:p>
    <w:p w:rsidR="00DC6EA7" w:rsidRPr="00864F4B" w:rsidRDefault="00DC6EA7" w:rsidP="00DC6EA7">
      <w:pPr>
        <w:spacing w:before="60"/>
        <w:jc w:val="both"/>
        <w:rPr>
          <w:rFonts w:ascii="Arial" w:hAnsi="Arial" w:cs="Arial"/>
          <w:b/>
          <w:sz w:val="28"/>
          <w:szCs w:val="28"/>
        </w:rPr>
      </w:pPr>
    </w:p>
    <w:p w:rsidR="00DC6EA7" w:rsidRPr="00266408" w:rsidRDefault="00DC6EA7" w:rsidP="00DC6EA7">
      <w:pPr>
        <w:spacing w:line="100" w:lineRule="atLeast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b/>
          <w:i/>
          <w:sz w:val="18"/>
          <w:szCs w:val="18"/>
        </w:rPr>
      </w:pPr>
      <w:r w:rsidRPr="004E5A48">
        <w:rPr>
          <w:rFonts w:ascii="Arial" w:hAnsi="Arial" w:cs="Arial"/>
          <w:b/>
          <w:i/>
          <w:sz w:val="22"/>
          <w:szCs w:val="22"/>
        </w:rPr>
        <w:t xml:space="preserve">Sanski Most, </w:t>
      </w:r>
      <w:r w:rsidR="00AB5A51">
        <w:rPr>
          <w:rFonts w:ascii="Arial" w:hAnsi="Arial" w:cs="Arial"/>
          <w:b/>
          <w:i/>
          <w:sz w:val="22"/>
          <w:szCs w:val="22"/>
        </w:rPr>
        <w:t>decembar</w:t>
      </w:r>
      <w:r w:rsidRPr="004E5A48">
        <w:rPr>
          <w:rFonts w:ascii="Arial" w:hAnsi="Arial" w:cs="Arial"/>
          <w:b/>
          <w:i/>
          <w:sz w:val="22"/>
          <w:szCs w:val="22"/>
        </w:rPr>
        <w:t xml:space="preserve"> 201</w:t>
      </w:r>
      <w:r w:rsidR="00AB5A51">
        <w:rPr>
          <w:rFonts w:ascii="Arial" w:hAnsi="Arial" w:cs="Arial"/>
          <w:b/>
          <w:i/>
          <w:sz w:val="22"/>
          <w:szCs w:val="22"/>
        </w:rPr>
        <w:t>8</w:t>
      </w:r>
      <w:r w:rsidRPr="00266408">
        <w:rPr>
          <w:rFonts w:ascii="Arial" w:hAnsi="Arial" w:cs="Arial"/>
          <w:b/>
          <w:i/>
          <w:sz w:val="18"/>
          <w:szCs w:val="18"/>
        </w:rPr>
        <w:t>.</w:t>
      </w:r>
    </w:p>
    <w:p w:rsidR="00DC6EA7" w:rsidRPr="00266408" w:rsidRDefault="00DC6EA7" w:rsidP="00DC6EA7">
      <w:pPr>
        <w:spacing w:line="100" w:lineRule="atLeast"/>
        <w:jc w:val="center"/>
        <w:rPr>
          <w:rFonts w:ascii="Arial" w:hAnsi="Arial" w:cs="Arial"/>
          <w:i/>
          <w:sz w:val="18"/>
          <w:szCs w:val="18"/>
        </w:rPr>
      </w:pPr>
    </w:p>
    <w:p w:rsidR="00DC6EA7" w:rsidRPr="00266408" w:rsidRDefault="00DC6EA7" w:rsidP="00DC6EA7">
      <w:pPr>
        <w:rPr>
          <w:rFonts w:ascii="Arial" w:hAnsi="Arial" w:cs="Arial"/>
          <w:sz w:val="18"/>
          <w:szCs w:val="18"/>
        </w:rPr>
      </w:pPr>
    </w:p>
    <w:p w:rsidR="00DC6EA7" w:rsidRPr="00266408" w:rsidRDefault="00DC6EA7" w:rsidP="00DC6EA7">
      <w:pPr>
        <w:spacing w:before="60"/>
        <w:jc w:val="center"/>
        <w:rPr>
          <w:rFonts w:ascii="Arial" w:hAnsi="Arial" w:cs="Arial"/>
          <w:b/>
          <w:sz w:val="18"/>
          <w:szCs w:val="18"/>
          <w:lang w:val="sr-Latn-BA"/>
        </w:rPr>
      </w:pPr>
      <w:r w:rsidRPr="00266408">
        <w:rPr>
          <w:rFonts w:ascii="Arial" w:hAnsi="Arial" w:cs="Arial"/>
          <w:b/>
          <w:noProof/>
          <w:sz w:val="18"/>
          <w:szCs w:val="18"/>
          <w:lang w:val="bs-Latn-BA" w:eastAsia="bs-Latn-BA"/>
        </w:rPr>
        <w:drawing>
          <wp:inline distT="0" distB="0" distL="0" distR="0">
            <wp:extent cx="5480685" cy="220345"/>
            <wp:effectExtent l="19050" t="0" r="5715" b="0"/>
            <wp:docPr id="4" name="Picture 4" descr="novi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i 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5670C7" w:rsidRDefault="00DC6EA7" w:rsidP="00DC6EA7">
      <w:pPr>
        <w:pStyle w:val="Heading1"/>
        <w:spacing w:before="60"/>
        <w:rPr>
          <w:rFonts w:ascii="Arial" w:hAnsi="Arial" w:cs="Arial"/>
          <w:sz w:val="22"/>
          <w:szCs w:val="22"/>
          <w:lang w:val="sr-Latn-BA"/>
        </w:rPr>
      </w:pPr>
      <w:bookmarkStart w:id="0" w:name="_Toc386193920"/>
      <w:r w:rsidRPr="005670C7">
        <w:rPr>
          <w:rFonts w:ascii="Arial" w:hAnsi="Arial" w:cs="Arial"/>
          <w:sz w:val="22"/>
          <w:szCs w:val="22"/>
          <w:lang w:val="sr-Latn-BA"/>
        </w:rPr>
        <w:t>Sadržaj</w:t>
      </w:r>
      <w:bookmarkEnd w:id="0"/>
    </w:p>
    <w:p w:rsidR="00DC6EA7" w:rsidRPr="005670C7" w:rsidRDefault="00DC6EA7" w:rsidP="00DC6EA7">
      <w:pPr>
        <w:spacing w:before="60"/>
        <w:rPr>
          <w:rFonts w:ascii="Arial" w:hAnsi="Arial" w:cs="Arial"/>
          <w:sz w:val="22"/>
          <w:szCs w:val="22"/>
          <w:lang w:val="sr-Latn-BA"/>
        </w:rPr>
      </w:pPr>
    </w:p>
    <w:p w:rsidR="00DC6EA7" w:rsidRPr="005670C7" w:rsidRDefault="00A93192" w:rsidP="00DC6EA7">
      <w:pPr>
        <w:pStyle w:val="TOC1"/>
        <w:tabs>
          <w:tab w:val="right" w:leader="dot" w:pos="9739"/>
        </w:tabs>
        <w:rPr>
          <w:rFonts w:ascii="Arial" w:hAnsi="Arial" w:cs="Arial"/>
          <w:noProof/>
          <w:sz w:val="22"/>
          <w:szCs w:val="22"/>
          <w:lang w:val="sr-Latn-BA" w:eastAsia="sr-Latn-BA"/>
        </w:rPr>
      </w:pPr>
      <w:r w:rsidRPr="005670C7">
        <w:rPr>
          <w:rFonts w:ascii="Arial" w:hAnsi="Arial" w:cs="Arial"/>
          <w:b/>
          <w:sz w:val="22"/>
          <w:szCs w:val="22"/>
          <w:lang w:val="sr-Latn-BA"/>
        </w:rPr>
        <w:fldChar w:fldCharType="begin"/>
      </w:r>
      <w:r w:rsidR="00DC6EA7" w:rsidRPr="005670C7">
        <w:rPr>
          <w:rFonts w:ascii="Arial" w:hAnsi="Arial" w:cs="Arial"/>
          <w:b/>
          <w:sz w:val="22"/>
          <w:szCs w:val="22"/>
          <w:lang w:val="sr-Latn-BA"/>
        </w:rPr>
        <w:instrText xml:space="preserve"> TOC \o "1-3" </w:instrText>
      </w:r>
      <w:r w:rsidRPr="005670C7">
        <w:rPr>
          <w:rFonts w:ascii="Arial" w:hAnsi="Arial" w:cs="Arial"/>
          <w:b/>
          <w:sz w:val="22"/>
          <w:szCs w:val="22"/>
          <w:lang w:val="sr-Latn-BA"/>
        </w:rPr>
        <w:fldChar w:fldCharType="separate"/>
      </w:r>
      <w:r w:rsidR="00DC6EA7" w:rsidRPr="005670C7">
        <w:rPr>
          <w:rFonts w:ascii="Arial" w:hAnsi="Arial" w:cs="Arial"/>
          <w:noProof/>
          <w:sz w:val="22"/>
          <w:szCs w:val="22"/>
          <w:lang w:val="sr-Latn-BA"/>
        </w:rPr>
        <w:t>Sadržaj</w:t>
      </w:r>
      <w:r w:rsidR="00DC6EA7" w:rsidRPr="005670C7">
        <w:rPr>
          <w:rFonts w:ascii="Arial" w:hAnsi="Arial" w:cs="Arial"/>
          <w:noProof/>
          <w:sz w:val="22"/>
          <w:szCs w:val="22"/>
          <w:lang w:val="sr-Latn-BA"/>
        </w:rPr>
        <w:tab/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fldChar w:fldCharType="begin"/>
      </w:r>
      <w:r w:rsidR="00DC6EA7" w:rsidRPr="005670C7">
        <w:rPr>
          <w:rFonts w:ascii="Arial" w:hAnsi="Arial" w:cs="Arial"/>
          <w:noProof/>
          <w:sz w:val="22"/>
          <w:szCs w:val="22"/>
          <w:lang w:val="sr-Latn-BA"/>
        </w:rPr>
        <w:instrText xml:space="preserve"> PAGEREF _Toc386193920 \h </w:instrText>
      </w:r>
      <w:r w:rsidRPr="005670C7">
        <w:rPr>
          <w:rFonts w:ascii="Arial" w:hAnsi="Arial" w:cs="Arial"/>
          <w:noProof/>
          <w:sz w:val="22"/>
          <w:szCs w:val="22"/>
          <w:lang w:val="sr-Latn-BA"/>
        </w:rPr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fldChar w:fldCharType="separate"/>
      </w:r>
      <w:r w:rsidR="00DC6EA7">
        <w:rPr>
          <w:rFonts w:ascii="Arial" w:hAnsi="Arial" w:cs="Arial"/>
          <w:noProof/>
          <w:sz w:val="22"/>
          <w:szCs w:val="22"/>
          <w:lang w:val="sr-Latn-BA"/>
        </w:rPr>
        <w:t>2</w:t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fldChar w:fldCharType="end"/>
      </w:r>
    </w:p>
    <w:p w:rsidR="00DC6EA7" w:rsidRPr="005670C7" w:rsidRDefault="00DC6EA7" w:rsidP="00DC6EA7">
      <w:pPr>
        <w:pStyle w:val="TOC1"/>
        <w:tabs>
          <w:tab w:val="left" w:pos="480"/>
          <w:tab w:val="right" w:leader="dot" w:pos="9739"/>
        </w:tabs>
        <w:rPr>
          <w:rFonts w:ascii="Arial" w:hAnsi="Arial" w:cs="Arial"/>
          <w:noProof/>
          <w:sz w:val="22"/>
          <w:szCs w:val="22"/>
          <w:lang w:val="sr-Latn-BA" w:eastAsia="sr-Latn-BA"/>
        </w:rPr>
      </w:pPr>
      <w:r w:rsidRPr="005670C7">
        <w:rPr>
          <w:rFonts w:ascii="Arial" w:hAnsi="Arial" w:cs="Arial"/>
          <w:noProof/>
          <w:color w:val="1F497D" w:themeColor="text2"/>
          <w:sz w:val="22"/>
          <w:szCs w:val="22"/>
          <w:lang w:val="sr-Latn-BA"/>
        </w:rPr>
        <w:t>I.</w:t>
      </w:r>
      <w:r w:rsidRPr="005670C7">
        <w:rPr>
          <w:rFonts w:ascii="Arial" w:hAnsi="Arial" w:cs="Arial"/>
          <w:noProof/>
          <w:sz w:val="22"/>
          <w:szCs w:val="22"/>
          <w:lang w:val="sr-Latn-BA" w:eastAsia="sr-Latn-BA"/>
        </w:rPr>
        <w:tab/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>Uvod</w:t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ab/>
        <w:t>3                                                                                                                                                                                             II        Pregled strateško-programskih i redovnih poslova Službe civilne zaštite za 201</w:t>
      </w:r>
      <w:r w:rsidR="00586353">
        <w:rPr>
          <w:rFonts w:ascii="Arial" w:hAnsi="Arial" w:cs="Arial"/>
          <w:noProof/>
          <w:sz w:val="22"/>
          <w:szCs w:val="22"/>
          <w:lang w:val="sr-Latn-BA"/>
        </w:rPr>
        <w:t>9</w:t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>.  godinu</w:t>
      </w:r>
      <w:r>
        <w:rPr>
          <w:rFonts w:ascii="Arial" w:hAnsi="Arial" w:cs="Arial"/>
          <w:noProof/>
          <w:color w:val="1F497D" w:themeColor="text2"/>
          <w:sz w:val="22"/>
          <w:szCs w:val="22"/>
          <w:lang w:val="sr-Latn-BA"/>
        </w:rPr>
        <w:t xml:space="preserve">     5. III</w:t>
      </w:r>
      <w:r w:rsidRPr="005670C7">
        <w:rPr>
          <w:rFonts w:ascii="Arial" w:hAnsi="Arial" w:cs="Arial"/>
          <w:noProof/>
          <w:sz w:val="22"/>
          <w:szCs w:val="22"/>
          <w:lang w:val="sr-Latn-BA" w:eastAsia="sr-Latn-BA"/>
        </w:rPr>
        <w:tab/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>Proračun/budžet Službe civilne zaštite u 201</w:t>
      </w:r>
      <w:r w:rsidR="00586353">
        <w:rPr>
          <w:rFonts w:ascii="Arial" w:hAnsi="Arial" w:cs="Arial"/>
          <w:noProof/>
          <w:sz w:val="22"/>
          <w:szCs w:val="22"/>
          <w:lang w:val="sr-Latn-BA"/>
        </w:rPr>
        <w:t>9</w:t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>. godini</w:t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ab/>
      </w:r>
      <w:r>
        <w:rPr>
          <w:rFonts w:ascii="Arial" w:hAnsi="Arial" w:cs="Arial"/>
          <w:noProof/>
          <w:sz w:val="22"/>
          <w:szCs w:val="22"/>
          <w:lang w:val="sr-Latn-BA"/>
        </w:rPr>
        <w:t>9</w:t>
      </w:r>
    </w:p>
    <w:p w:rsidR="00DC6EA7" w:rsidRPr="005670C7" w:rsidRDefault="00DC6EA7" w:rsidP="00DC6EA7">
      <w:pPr>
        <w:pStyle w:val="TOC1"/>
        <w:tabs>
          <w:tab w:val="left" w:pos="480"/>
          <w:tab w:val="right" w:leader="dot" w:pos="9739"/>
        </w:tabs>
        <w:rPr>
          <w:rFonts w:ascii="Arial" w:hAnsi="Arial" w:cs="Arial"/>
          <w:noProof/>
          <w:sz w:val="22"/>
          <w:szCs w:val="22"/>
          <w:lang w:val="sr-Latn-BA" w:eastAsia="sr-Latn-BA"/>
        </w:rPr>
      </w:pPr>
      <w:r w:rsidRPr="005670C7">
        <w:rPr>
          <w:rFonts w:ascii="Arial" w:hAnsi="Arial" w:cs="Arial"/>
          <w:noProof/>
          <w:color w:val="1F497D" w:themeColor="text2"/>
          <w:sz w:val="22"/>
          <w:szCs w:val="22"/>
          <w:lang w:val="sr-Latn-BA"/>
        </w:rPr>
        <w:t>IV.</w:t>
      </w:r>
      <w:r w:rsidRPr="005670C7">
        <w:rPr>
          <w:rFonts w:ascii="Arial" w:hAnsi="Arial" w:cs="Arial"/>
          <w:noProof/>
          <w:sz w:val="22"/>
          <w:szCs w:val="22"/>
          <w:lang w:val="sr-Latn-BA" w:eastAsia="sr-Latn-BA"/>
        </w:rPr>
        <w:tab/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>Mjerenje i izvještavanje o uspješnosti rada Službe civilne zaštite u 201</w:t>
      </w:r>
      <w:r w:rsidR="00586353">
        <w:rPr>
          <w:rFonts w:ascii="Arial" w:hAnsi="Arial" w:cs="Arial"/>
          <w:noProof/>
          <w:sz w:val="22"/>
          <w:szCs w:val="22"/>
          <w:lang w:val="sr-Latn-BA"/>
        </w:rPr>
        <w:t>9</w:t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>. godini</w:t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ab/>
      </w:r>
      <w:r>
        <w:rPr>
          <w:rFonts w:ascii="Arial" w:hAnsi="Arial" w:cs="Arial"/>
          <w:noProof/>
          <w:sz w:val="22"/>
          <w:szCs w:val="22"/>
          <w:lang w:val="sr-Latn-BA"/>
        </w:rPr>
        <w:t>10</w:t>
      </w:r>
    </w:p>
    <w:p w:rsidR="00DC6EA7" w:rsidRPr="005670C7" w:rsidRDefault="00DC6EA7" w:rsidP="00DC6EA7">
      <w:pPr>
        <w:pStyle w:val="TOC1"/>
        <w:tabs>
          <w:tab w:val="left" w:pos="480"/>
          <w:tab w:val="right" w:leader="dot" w:pos="9739"/>
        </w:tabs>
        <w:rPr>
          <w:rFonts w:ascii="Arial" w:hAnsi="Arial" w:cs="Arial"/>
          <w:noProof/>
          <w:sz w:val="22"/>
          <w:szCs w:val="22"/>
          <w:lang w:val="sr-Latn-BA" w:eastAsia="sr-Latn-BA"/>
        </w:rPr>
      </w:pPr>
      <w:r w:rsidRPr="005670C7">
        <w:rPr>
          <w:rFonts w:ascii="Arial" w:hAnsi="Arial" w:cs="Arial"/>
          <w:noProof/>
          <w:color w:val="1F497D" w:themeColor="text2"/>
          <w:sz w:val="22"/>
          <w:szCs w:val="22"/>
          <w:lang w:val="sr-Latn-BA"/>
        </w:rPr>
        <w:t>V.</w:t>
      </w:r>
      <w:r w:rsidRPr="005670C7">
        <w:rPr>
          <w:rFonts w:ascii="Arial" w:hAnsi="Arial" w:cs="Arial"/>
          <w:noProof/>
          <w:sz w:val="22"/>
          <w:szCs w:val="22"/>
          <w:lang w:val="sr-Latn-BA" w:eastAsia="sr-Latn-BA"/>
        </w:rPr>
        <w:tab/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>Ljudski resursi Službe civilne zaštite</w:t>
      </w:r>
      <w:r w:rsidRPr="005670C7">
        <w:rPr>
          <w:rFonts w:ascii="Arial" w:hAnsi="Arial" w:cs="Arial"/>
          <w:noProof/>
          <w:sz w:val="22"/>
          <w:szCs w:val="22"/>
          <w:lang w:val="sr-Latn-BA"/>
        </w:rPr>
        <w:tab/>
      </w:r>
      <w:r>
        <w:rPr>
          <w:rFonts w:ascii="Arial" w:hAnsi="Arial" w:cs="Arial"/>
          <w:noProof/>
          <w:sz w:val="22"/>
          <w:szCs w:val="22"/>
          <w:lang w:val="sr-Latn-BA"/>
        </w:rPr>
        <w:t xml:space="preserve">11 </w:t>
      </w:r>
    </w:p>
    <w:p w:rsidR="00DC6EA7" w:rsidRPr="00266408" w:rsidRDefault="00A93192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  <w:r w:rsidRPr="005670C7">
        <w:rPr>
          <w:rFonts w:ascii="Arial" w:hAnsi="Arial" w:cs="Arial"/>
          <w:b/>
          <w:sz w:val="22"/>
          <w:szCs w:val="22"/>
          <w:lang w:val="sr-Latn-BA"/>
        </w:rPr>
        <w:fldChar w:fldCharType="end"/>
      </w: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Pr="00266408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spacing w:before="60"/>
        <w:jc w:val="both"/>
        <w:rPr>
          <w:rFonts w:ascii="Arial" w:hAnsi="Arial" w:cs="Arial"/>
          <w:b/>
          <w:sz w:val="18"/>
          <w:szCs w:val="18"/>
          <w:lang w:val="sr-Latn-BA"/>
        </w:rPr>
      </w:pPr>
    </w:p>
    <w:p w:rsidR="00DC6EA7" w:rsidRDefault="00DC6EA7" w:rsidP="00DC6EA7">
      <w:pPr>
        <w:rPr>
          <w:rFonts w:ascii="Arial" w:hAnsi="Arial" w:cs="Arial"/>
          <w:b/>
          <w:sz w:val="18"/>
          <w:szCs w:val="18"/>
          <w:lang w:val="sr-Latn-BA"/>
        </w:rPr>
      </w:pPr>
      <w:bookmarkStart w:id="1" w:name="_Toc386193921"/>
    </w:p>
    <w:p w:rsidR="00DC6EA7" w:rsidRDefault="00DC6EA7" w:rsidP="00DC6EA7">
      <w:pPr>
        <w:rPr>
          <w:lang w:val="sr-Latn-BA"/>
        </w:rPr>
      </w:pPr>
    </w:p>
    <w:p w:rsidR="00DC6EA7" w:rsidRPr="005670C7" w:rsidRDefault="00DC6EA7" w:rsidP="00DC6EA7">
      <w:pPr>
        <w:pStyle w:val="Heading1"/>
        <w:spacing w:before="60"/>
        <w:ind w:left="288"/>
        <w:jc w:val="both"/>
        <w:rPr>
          <w:rFonts w:ascii="Arial" w:hAnsi="Arial" w:cs="Arial"/>
          <w:sz w:val="22"/>
          <w:szCs w:val="22"/>
          <w:lang w:val="sr-Latn-BA"/>
        </w:rPr>
      </w:pPr>
      <w:r w:rsidRPr="005670C7">
        <w:rPr>
          <w:rFonts w:ascii="Arial" w:hAnsi="Arial" w:cs="Arial"/>
          <w:sz w:val="22"/>
          <w:szCs w:val="22"/>
          <w:lang w:val="sr-Latn-BA"/>
        </w:rPr>
        <w:t>Uvod</w:t>
      </w:r>
      <w:bookmarkEnd w:id="1"/>
    </w:p>
    <w:p w:rsidR="00DC6EA7" w:rsidRPr="005670C7" w:rsidRDefault="00DC6EA7" w:rsidP="00DC6EA7">
      <w:pPr>
        <w:widowControl w:val="0"/>
        <w:shd w:val="clear" w:color="auto" w:fill="FFFFFF"/>
        <w:tabs>
          <w:tab w:val="left" w:pos="0"/>
        </w:tabs>
        <w:suppressAutoHyphens/>
        <w:jc w:val="both"/>
        <w:rPr>
          <w:rFonts w:ascii="Arial" w:hAnsi="Arial" w:cs="Arial"/>
          <w:i/>
          <w:sz w:val="22"/>
          <w:szCs w:val="22"/>
          <w:lang w:val="sr-Latn-BA"/>
        </w:rPr>
      </w:pPr>
    </w:p>
    <w:p w:rsidR="00DC6EA7" w:rsidRPr="005670C7" w:rsidRDefault="00DC6EA7" w:rsidP="00DC6EA7">
      <w:pPr>
        <w:widowControl w:val="0"/>
        <w:shd w:val="clear" w:color="auto" w:fill="FFFFFF"/>
        <w:tabs>
          <w:tab w:val="left" w:pos="0"/>
        </w:tabs>
        <w:suppressAutoHyphens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</w:pPr>
      <w:r w:rsidRPr="005670C7"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  <w:t xml:space="preserve">Općinska služba za civilnu zaštitu, prema Odluci o unutrašnjoj organizaciji jedinstvenog općinskog organa uprave Općine Sanski Most („Sl. glasnik općine Sanski Most“, br. 05/12), sastoji se od dvije unutrašnje organizacione jedinice i to: </w:t>
      </w:r>
    </w:p>
    <w:p w:rsidR="00DC6EA7" w:rsidRPr="005670C7" w:rsidRDefault="00DC6EA7" w:rsidP="00DC6EA7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</w:pPr>
      <w:r w:rsidRPr="005670C7"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  <w:t>Odsjek za civilnu zaštitu</w:t>
      </w:r>
    </w:p>
    <w:p w:rsidR="00DC6EA7" w:rsidRPr="005670C7" w:rsidRDefault="00DC6EA7" w:rsidP="00DC6EA7">
      <w:pPr>
        <w:pStyle w:val="ListParagraph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</w:pPr>
      <w:r w:rsidRPr="005670C7"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  <w:t xml:space="preserve">Odsjek za protivpožarnu zaštitu  </w:t>
      </w:r>
    </w:p>
    <w:p w:rsidR="00DC6EA7" w:rsidRPr="005670C7" w:rsidRDefault="00DC6EA7" w:rsidP="00DC6EA7">
      <w:pPr>
        <w:pStyle w:val="ListParagraph"/>
        <w:widowControl w:val="0"/>
        <w:shd w:val="clear" w:color="auto" w:fill="FFFFFF"/>
        <w:tabs>
          <w:tab w:val="left" w:pos="0"/>
        </w:tabs>
        <w:suppressAutoHyphens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</w:pPr>
    </w:p>
    <w:p w:rsidR="00DC6EA7" w:rsidRPr="005670C7" w:rsidRDefault="00DC6EA7" w:rsidP="00DC6EA7">
      <w:pPr>
        <w:pStyle w:val="ListParagraph"/>
        <w:spacing w:before="60"/>
        <w:ind w:left="0"/>
        <w:jc w:val="both"/>
        <w:rPr>
          <w:rFonts w:ascii="Arial" w:hAnsi="Arial" w:cs="Arial"/>
          <w:sz w:val="22"/>
          <w:szCs w:val="22"/>
          <w:lang w:val="bs-Latn-BA"/>
        </w:rPr>
      </w:pPr>
      <w:r w:rsidRPr="005670C7">
        <w:rPr>
          <w:rFonts w:ascii="Arial" w:hAnsi="Arial" w:cs="Arial"/>
          <w:sz w:val="22"/>
          <w:szCs w:val="22"/>
          <w:lang w:val="sr-Latn-BA"/>
        </w:rPr>
        <w:t xml:space="preserve">Prema Pravilniku o unutrašnjoj organizaciji Jedinstvenog općinskog organa uprave Sanski Most, Općinska služba civilne </w:t>
      </w:r>
      <w:r w:rsidR="00D62E57">
        <w:rPr>
          <w:rFonts w:ascii="Arial" w:hAnsi="Arial" w:cs="Arial"/>
          <w:sz w:val="22"/>
          <w:szCs w:val="22"/>
          <w:lang w:val="sr-Latn-BA"/>
        </w:rPr>
        <w:t>zašti</w:t>
      </w:r>
      <w:r w:rsidRPr="005670C7">
        <w:rPr>
          <w:rFonts w:ascii="Arial" w:hAnsi="Arial" w:cs="Arial"/>
          <w:sz w:val="22"/>
          <w:szCs w:val="22"/>
          <w:lang w:val="sr-Latn-BA"/>
        </w:rPr>
        <w:t xml:space="preserve">te vrši: </w:t>
      </w:r>
      <w:r w:rsidRPr="005670C7">
        <w:rPr>
          <w:rFonts w:ascii="Arial" w:hAnsi="Arial" w:cs="Arial"/>
          <w:sz w:val="22"/>
          <w:szCs w:val="22"/>
          <w:lang w:val="bs-Latn-BA"/>
        </w:rPr>
        <w:t xml:space="preserve">studijsko-analitičke, upravne, stručno-operativne i administrativne poslove u oblasti zaštite i spašavanja ljudi i materijalnih dobara i zaštite od požara i vatrogastva. </w:t>
      </w:r>
    </w:p>
    <w:p w:rsidR="00DC6EA7" w:rsidRPr="005670C7" w:rsidRDefault="00DC6EA7" w:rsidP="00DC6EA7">
      <w:pPr>
        <w:pStyle w:val="ListParagraph"/>
        <w:spacing w:before="60"/>
        <w:ind w:left="0"/>
        <w:jc w:val="both"/>
        <w:rPr>
          <w:rFonts w:ascii="Arial" w:hAnsi="Arial" w:cs="Arial"/>
          <w:sz w:val="22"/>
          <w:szCs w:val="22"/>
          <w:lang w:val="bs-Latn-BA"/>
        </w:rPr>
      </w:pPr>
    </w:p>
    <w:p w:rsidR="00DC6EA7" w:rsidRPr="005670C7" w:rsidRDefault="00DC6EA7" w:rsidP="00DC6EA7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uppressAutoHyphens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</w:pPr>
      <w:r w:rsidRPr="005670C7"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  <w:t>Odsjek za civilnu zaštitu:</w:t>
      </w:r>
    </w:p>
    <w:p w:rsidR="00DC6EA7" w:rsidRPr="005670C7" w:rsidRDefault="00DC6EA7" w:rsidP="00DC6EA7">
      <w:pPr>
        <w:pStyle w:val="ListParagraph"/>
        <w:spacing w:before="60"/>
        <w:ind w:left="0"/>
        <w:jc w:val="both"/>
        <w:rPr>
          <w:rFonts w:ascii="Arial" w:hAnsi="Arial" w:cs="Arial"/>
          <w:sz w:val="22"/>
          <w:szCs w:val="22"/>
          <w:lang w:val="bs-Latn-BA"/>
        </w:rPr>
      </w:pPr>
      <w:r w:rsidRPr="005670C7">
        <w:rPr>
          <w:rFonts w:ascii="Arial" w:eastAsia="Times New Roman" w:hAnsi="Arial" w:cs="Arial"/>
          <w:sz w:val="22"/>
          <w:szCs w:val="22"/>
          <w:lang w:eastAsia="hr-HR"/>
        </w:rPr>
        <w:t>Organizira, priprema i provodi zaštitu i spašavanje na području Općine;  izrađuje procjenu ugroženosti za područje Općine;</w:t>
      </w:r>
      <w:r w:rsidRPr="005670C7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5670C7">
        <w:rPr>
          <w:rFonts w:ascii="Arial" w:eastAsia="Times New Roman" w:hAnsi="Arial" w:cs="Arial"/>
          <w:sz w:val="22"/>
          <w:szCs w:val="22"/>
          <w:lang w:eastAsia="hr-HR"/>
        </w:rPr>
        <w:t>priprema program razvoja zaštite i spašavanja od prirodnih i drugih nesreća Općine; predlaže plan zaštite i spašavanja od prirodnih i drugih nesreća Općine;</w:t>
      </w:r>
      <w:r w:rsidRPr="005670C7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5670C7">
        <w:rPr>
          <w:rFonts w:ascii="Arial" w:eastAsia="Times New Roman" w:hAnsi="Arial" w:cs="Arial"/>
          <w:sz w:val="22"/>
          <w:szCs w:val="22"/>
          <w:lang w:eastAsia="hr-HR"/>
        </w:rPr>
        <w:t>prati stanje priprema za zaštitu i spašavanje i predlaže mjere za unapređenje organiziranja i osposobljavanja civilne zaštite; organizira, izvodi i prati realizaciju obuke građana na provođenju osobne i uzajamne zaštite; organizira i koordinira provođenje mjera zaštite i spašavanja te organizira i provodi poslove zaštite od požara i vatrogastva, predlaže program samostalnih vježbi i izrađuje elaborat za izvođenje vježbi civilne zaštite u Općini;</w:t>
      </w:r>
      <w:r w:rsidRPr="005670C7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5670C7">
        <w:rPr>
          <w:rFonts w:ascii="Arial" w:eastAsia="Times New Roman" w:hAnsi="Arial" w:cs="Arial"/>
          <w:sz w:val="22"/>
          <w:szCs w:val="22"/>
          <w:lang w:eastAsia="hr-HR"/>
        </w:rPr>
        <w:t>organizira općinski operativni centar i obezbjeđuje njegov rad;</w:t>
      </w:r>
      <w:r w:rsidRPr="005670C7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5670C7">
        <w:rPr>
          <w:rFonts w:ascii="Arial" w:eastAsia="Times New Roman" w:hAnsi="Arial" w:cs="Arial"/>
          <w:sz w:val="22"/>
          <w:szCs w:val="22"/>
          <w:lang w:eastAsia="hr-HR"/>
        </w:rPr>
        <w:t>vrši popunu ljudstvom struktura zaštite i spašavanja (štabova civilne zaštite, službi zaštite i spašavanja, jedinica civilne zaštite i povjerenika civilne zaštite) i obezbjeđuje njihovo opremanje materijalno–tehničkim sredstvima, te organizira, izvodi i prati realizaciju njihove obuke; priprema propise u oblasti zaštite i spašavanja iz nadležnosti općine; vodi propisane evidencije i vrši druge poslove zaštite i spašavanja, u skladu sa zakonom i drugim propisima i općim aktima; vrši i druge poslove u skladu sa pozitivnim propisima.</w:t>
      </w:r>
    </w:p>
    <w:p w:rsidR="00DC6EA7" w:rsidRPr="005670C7" w:rsidRDefault="00DC6EA7" w:rsidP="00DC6EA7">
      <w:pPr>
        <w:pStyle w:val="ListParagraph"/>
        <w:widowControl w:val="0"/>
        <w:shd w:val="clear" w:color="auto" w:fill="FFFFFF"/>
        <w:tabs>
          <w:tab w:val="left" w:pos="0"/>
        </w:tabs>
        <w:suppressAutoHyphens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</w:pPr>
    </w:p>
    <w:p w:rsidR="00DC6EA7" w:rsidRPr="005670C7" w:rsidRDefault="00DC6EA7" w:rsidP="00DC6EA7">
      <w:pPr>
        <w:pStyle w:val="ListParagraph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</w:pPr>
      <w:r w:rsidRPr="005670C7">
        <w:rPr>
          <w:rFonts w:ascii="Arial" w:eastAsia="Times New Roman" w:hAnsi="Arial" w:cs="Arial"/>
          <w:sz w:val="22"/>
          <w:szCs w:val="22"/>
          <w:shd w:val="clear" w:color="auto" w:fill="FFFFFF"/>
          <w:lang w:val="hr-HR" w:eastAsia="ar-SA"/>
        </w:rPr>
        <w:t xml:space="preserve">Odsjek za protivpožarnu zaštitu:  </w:t>
      </w:r>
    </w:p>
    <w:p w:rsidR="00DC6EA7" w:rsidRPr="005670C7" w:rsidRDefault="00DC6EA7" w:rsidP="00DC6EA7">
      <w:pPr>
        <w:widowControl w:val="0"/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val="bs-Latn-BA"/>
        </w:rPr>
      </w:pPr>
      <w:r w:rsidRPr="005670C7">
        <w:rPr>
          <w:rFonts w:ascii="Arial" w:hAnsi="Arial" w:cs="Arial"/>
          <w:sz w:val="22"/>
          <w:szCs w:val="22"/>
          <w:lang w:val="bs-Latn-BA"/>
        </w:rPr>
        <w:t xml:space="preserve">poduzima odgovarajuće mjere i aktivnosti na organizaciji i provođenju zaštite od požara i vatrogastva na području općine, u skladu sa Zakonom, propisima kantona i općine; obavlja stručne i druge posove koji se odnose na organiziranje profesionalne vatrogasne jedinice  općine i predlaže i poduzima mjere na osiguranju kadrovskih materijalnih, tehničkih i drugih uslova potrebnih za efikasan rad i funcioniranje te jedinice, te o tim pitanjima ostvaraju saradnju sa Kantonalnom upravom Civilne zaštite; definira i predlaže pitanja koja se odnose na razvoj zaštite od požara i vatrogastva u okviru programa razvoja zaštite i spašavanja od prirodnih i drugih nesreća općine, a što se vrši u saradnji sa ostalim   službama za upravu općine; izrađuje Plan zaštite od požara općine i osigurava njegovu realizaciju uz učešće službi za upravu općine;  planira i osigurava provođenje  obuke i stručno osposobljavanje u usavršavanje pripadnika  vatrogasne jedinice i drugih lica koja se bave poslovima vatrogastva;  obavlja poslove i zadatke gašenja požara i spašavanje ljudi i materijalnih dobara ugroženih požarom;   obavlja i  pruža usluge pravnim i fizičkim licima u oblasti zaštite od požara i  drugih nesreća (kontrolu i servisiranje vatrogasnih aparata,  ispumpavanje vode iz podruma, prevoz pitke vode za  stanovništvo, pomoć  pri saobraćajnim udesima ) ; pruža stručnu i drugu pomoć dobrovoljnim vatrogasnim društvima radi </w:t>
      </w:r>
      <w:r w:rsidR="00D62E57">
        <w:rPr>
          <w:rFonts w:ascii="Arial" w:hAnsi="Arial" w:cs="Arial"/>
          <w:sz w:val="22"/>
          <w:szCs w:val="22"/>
          <w:lang w:val="bs-Latn-BA"/>
        </w:rPr>
        <w:t xml:space="preserve">uspješnog obavljanja poslova  </w:t>
      </w:r>
      <w:r w:rsidRPr="005670C7">
        <w:rPr>
          <w:rFonts w:ascii="Arial" w:hAnsi="Arial" w:cs="Arial"/>
          <w:sz w:val="22"/>
          <w:szCs w:val="22"/>
          <w:lang w:val="bs-Latn-BA"/>
        </w:rPr>
        <w:t>zaštite od požara i vatrogastva iz njihove nadležnosti od značaja za vatrogastvo, a posebne aktivnosti    provodi  kod onih vatrogasnih društava u kojima je osnovana dobrovoljna vatrogasna jedinica radi  osposobljavanja  te jedinice za efikasno učešće u gašenju  požara;  ostvaruje saradnju sa pravnim licima u kojima su osnovane vatrogasne jedinice radi osoposobljavanja  tih jedinica za efikasno gašenje požara i mogućeg učešća tih jedinica na gašenju požara van objekta i   prostora pravnog lica na području općine;  ostvaruje saradnju sa službma civilne zaštite susjednih općina u pitanjima od zajeničkog interesa za   zaš</w:t>
      </w:r>
      <w:r w:rsidR="00D62E57">
        <w:rPr>
          <w:rFonts w:ascii="Arial" w:hAnsi="Arial" w:cs="Arial"/>
          <w:sz w:val="22"/>
          <w:szCs w:val="22"/>
          <w:lang w:val="bs-Latn-BA"/>
        </w:rPr>
        <w:t xml:space="preserve">titu od požara i vatrogastva; </w:t>
      </w:r>
      <w:r w:rsidRPr="005670C7">
        <w:rPr>
          <w:rFonts w:ascii="Arial" w:hAnsi="Arial" w:cs="Arial"/>
          <w:sz w:val="22"/>
          <w:szCs w:val="22"/>
          <w:lang w:val="bs-Latn-BA"/>
        </w:rPr>
        <w:t>ostvaruje saradnju sa općinskim službama za upravu, Javnim ustanov</w:t>
      </w:r>
      <w:r w:rsidR="00D62E57">
        <w:rPr>
          <w:rFonts w:ascii="Arial" w:hAnsi="Arial" w:cs="Arial"/>
          <w:sz w:val="22"/>
          <w:szCs w:val="22"/>
          <w:lang w:val="bs-Latn-BA"/>
        </w:rPr>
        <w:t xml:space="preserve">ama i preduzećima, nevladinim </w:t>
      </w:r>
      <w:r w:rsidRPr="005670C7">
        <w:rPr>
          <w:rFonts w:ascii="Arial" w:hAnsi="Arial" w:cs="Arial"/>
          <w:sz w:val="22"/>
          <w:szCs w:val="22"/>
          <w:lang w:val="bs-Latn-BA"/>
        </w:rPr>
        <w:t>organizacijama i drugim subjektima u cilju međusobne  koordinacije  aktivnosti  zaštite i spašavanja; priprema informacije, izvještaje, statističke poda</w:t>
      </w:r>
      <w:r w:rsidR="00D62E57">
        <w:rPr>
          <w:rFonts w:ascii="Arial" w:hAnsi="Arial" w:cs="Arial"/>
          <w:sz w:val="22"/>
          <w:szCs w:val="22"/>
          <w:lang w:val="bs-Latn-BA"/>
        </w:rPr>
        <w:t>tke iz djelokruga rada službe,</w:t>
      </w:r>
      <w:r w:rsidRPr="005670C7">
        <w:rPr>
          <w:rFonts w:ascii="Arial" w:hAnsi="Arial" w:cs="Arial"/>
          <w:sz w:val="22"/>
          <w:szCs w:val="22"/>
          <w:lang w:val="bs-Latn-BA"/>
        </w:rPr>
        <w:t>vrši i druge poslove iz oblasti zaštite od požara i v</w:t>
      </w:r>
      <w:r w:rsidR="00D62E57">
        <w:rPr>
          <w:rFonts w:ascii="Arial" w:hAnsi="Arial" w:cs="Arial"/>
          <w:sz w:val="22"/>
          <w:szCs w:val="22"/>
          <w:lang w:val="bs-Latn-BA"/>
        </w:rPr>
        <w:t>atrogastva koji su ovim Zakonom</w:t>
      </w:r>
      <w:r w:rsidRPr="005670C7">
        <w:rPr>
          <w:rFonts w:ascii="Arial" w:hAnsi="Arial" w:cs="Arial"/>
          <w:sz w:val="22"/>
          <w:szCs w:val="22"/>
          <w:lang w:val="bs-Latn-BA"/>
        </w:rPr>
        <w:t>, kao i zakonom kantona  i odlukama općinskog vjeća stavljen</w:t>
      </w:r>
      <w:r w:rsidR="00D62E57">
        <w:rPr>
          <w:rFonts w:ascii="Arial" w:hAnsi="Arial" w:cs="Arial"/>
          <w:sz w:val="22"/>
          <w:szCs w:val="22"/>
          <w:lang w:val="bs-Latn-BA"/>
        </w:rPr>
        <w:t xml:space="preserve">i u nadležnost službe civilne </w:t>
      </w:r>
      <w:r w:rsidRPr="005670C7">
        <w:rPr>
          <w:rFonts w:ascii="Arial" w:hAnsi="Arial" w:cs="Arial"/>
          <w:sz w:val="22"/>
          <w:szCs w:val="22"/>
          <w:lang w:val="bs-Latn-BA"/>
        </w:rPr>
        <w:t>zaštite</w:t>
      </w:r>
      <w:r w:rsidR="00D62E57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5670C7">
        <w:rPr>
          <w:rFonts w:ascii="Arial" w:hAnsi="Arial" w:cs="Arial"/>
          <w:sz w:val="22"/>
          <w:szCs w:val="22"/>
          <w:lang w:val="bs-Latn-BA"/>
        </w:rPr>
        <w:t>općine.</w:t>
      </w:r>
    </w:p>
    <w:p w:rsidR="00DC6EA7" w:rsidRPr="005670C7" w:rsidRDefault="00DC6EA7" w:rsidP="00DC6EA7">
      <w:pPr>
        <w:spacing w:before="60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5670C7">
        <w:rPr>
          <w:rFonts w:ascii="Arial" w:eastAsia="Times New Roman" w:hAnsi="Arial" w:cs="Arial"/>
          <w:sz w:val="22"/>
          <w:szCs w:val="22"/>
          <w:lang w:eastAsia="hr-HR"/>
        </w:rPr>
        <w:lastRenderedPageBreak/>
        <w:t xml:space="preserve"> </w:t>
      </w:r>
    </w:p>
    <w:tbl>
      <w:tblPr>
        <w:tblW w:w="49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9"/>
        <w:gridCol w:w="3282"/>
        <w:gridCol w:w="3689"/>
      </w:tblGrid>
      <w:tr w:rsidR="00DC6EA7" w:rsidRPr="005670C7" w:rsidTr="007A5235">
        <w:tc>
          <w:tcPr>
            <w:tcW w:w="1447" w:type="pct"/>
            <w:shd w:val="pct15" w:color="auto" w:fill="auto"/>
          </w:tcPr>
          <w:p w:rsidR="00DC6EA7" w:rsidRPr="005670C7" w:rsidRDefault="00DC6EA7" w:rsidP="007A5235">
            <w:pPr>
              <w:spacing w:before="60"/>
              <w:jc w:val="center"/>
              <w:rPr>
                <w:rFonts w:ascii="Arial" w:hAnsi="Arial" w:cs="Arial"/>
                <w:b/>
                <w:bCs/>
                <w:lang w:val="sr-Latn-BA"/>
              </w:rPr>
            </w:pPr>
            <w:r w:rsidRPr="005670C7"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  <w:t xml:space="preserve"> CILJEVI SLUŽBE/ODJELJENJA</w:t>
            </w:r>
          </w:p>
        </w:tc>
        <w:tc>
          <w:tcPr>
            <w:tcW w:w="1673" w:type="pct"/>
            <w:shd w:val="pct15" w:color="auto" w:fill="auto"/>
          </w:tcPr>
          <w:p w:rsidR="00DC6EA7" w:rsidRPr="005670C7" w:rsidRDefault="00DC6EA7" w:rsidP="007A5235">
            <w:pPr>
              <w:spacing w:before="60"/>
              <w:jc w:val="center"/>
              <w:rPr>
                <w:rFonts w:ascii="Arial" w:hAnsi="Arial" w:cs="Arial"/>
                <w:b/>
                <w:bCs/>
                <w:lang w:val="sr-Latn-BA"/>
              </w:rPr>
            </w:pPr>
            <w:r w:rsidRPr="005670C7"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  <w:t>STRATEGIJA</w:t>
            </w:r>
          </w:p>
          <w:p w:rsidR="00DC6EA7" w:rsidRPr="005670C7" w:rsidRDefault="00DC6EA7" w:rsidP="007A5235">
            <w:pPr>
              <w:spacing w:before="60"/>
              <w:jc w:val="center"/>
              <w:rPr>
                <w:rFonts w:ascii="Arial" w:hAnsi="Arial" w:cs="Arial"/>
                <w:b/>
                <w:bCs/>
                <w:caps/>
                <w:lang w:val="sr-Latn-BA"/>
              </w:rPr>
            </w:pPr>
            <w:r w:rsidRPr="005670C7"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  <w:t xml:space="preserve">Sektorski ciljevi ili </w:t>
            </w:r>
            <w:r w:rsidRPr="005670C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BA"/>
              </w:rPr>
              <w:t>ishodi</w:t>
            </w:r>
          </w:p>
        </w:tc>
        <w:tc>
          <w:tcPr>
            <w:tcW w:w="1880" w:type="pct"/>
            <w:shd w:val="pct15" w:color="auto" w:fill="auto"/>
          </w:tcPr>
          <w:p w:rsidR="00DC6EA7" w:rsidRPr="005670C7" w:rsidRDefault="00DC6EA7" w:rsidP="007A5235">
            <w:pPr>
              <w:spacing w:before="60"/>
              <w:jc w:val="center"/>
              <w:rPr>
                <w:rFonts w:ascii="Arial" w:hAnsi="Arial" w:cs="Arial"/>
                <w:b/>
                <w:bCs/>
                <w:lang w:val="sr-Latn-BA"/>
              </w:rPr>
            </w:pPr>
            <w:r w:rsidRPr="005670C7"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  <w:t>PROGRAM RADA NAČELNIKA</w:t>
            </w:r>
          </w:p>
          <w:p w:rsidR="00DC6EA7" w:rsidRPr="005670C7" w:rsidRDefault="00DC6EA7" w:rsidP="007A5235">
            <w:pPr>
              <w:spacing w:before="60"/>
              <w:jc w:val="center"/>
              <w:rPr>
                <w:rFonts w:ascii="Arial" w:hAnsi="Arial" w:cs="Arial"/>
                <w:b/>
                <w:bCs/>
                <w:lang w:val="sr-Latn-BA"/>
              </w:rPr>
            </w:pPr>
            <w:r w:rsidRPr="005670C7">
              <w:rPr>
                <w:rFonts w:ascii="Arial" w:hAnsi="Arial" w:cs="Arial"/>
                <w:b/>
                <w:bCs/>
                <w:sz w:val="22"/>
                <w:szCs w:val="22"/>
                <w:lang w:val="sr-Latn-BA"/>
              </w:rPr>
              <w:t>Relevantni segmenti</w:t>
            </w:r>
          </w:p>
        </w:tc>
      </w:tr>
      <w:tr w:rsidR="00DC6EA7" w:rsidRPr="005670C7" w:rsidTr="007A5235">
        <w:tc>
          <w:tcPr>
            <w:tcW w:w="1447" w:type="pct"/>
          </w:tcPr>
          <w:p w:rsidR="00DC6EA7" w:rsidRPr="005670C7" w:rsidRDefault="00DC6EA7" w:rsidP="007A523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Unaprijeđeni ljudski i tehnički kapaciteti službe kroz permanentu obuku 15 pripadnika službe</w:t>
            </w:r>
          </w:p>
        </w:tc>
        <w:tc>
          <w:tcPr>
            <w:tcW w:w="1673" w:type="pct"/>
          </w:tcPr>
          <w:p w:rsidR="00DC6EA7" w:rsidRPr="005670C7" w:rsidRDefault="00DC6EA7" w:rsidP="00411819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Do 20</w:t>
            </w:r>
            <w:r w:rsidR="00411819">
              <w:rPr>
                <w:rFonts w:ascii="Arial" w:hAnsi="Arial" w:cs="Arial"/>
                <w:sz w:val="22"/>
                <w:szCs w:val="22"/>
                <w:lang w:val="sr-Latn-BA"/>
              </w:rPr>
              <w:t>20</w:t>
            </w: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. god. izgrađeni kapaciteti subjekata javnog i nevladinog sektora s ciljem poboljšanja dostupnosti postojećih i izgradnje novih javnih usluga u oblasti obrazovanja, zdravstva i socijalne zaštite</w:t>
            </w:r>
          </w:p>
        </w:tc>
        <w:tc>
          <w:tcPr>
            <w:tcW w:w="1880" w:type="pct"/>
          </w:tcPr>
          <w:p w:rsidR="00DC6EA7" w:rsidRPr="005670C7" w:rsidRDefault="00DC6EA7" w:rsidP="007A5235">
            <w:pPr>
              <w:pStyle w:val="ListParagraph"/>
              <w:numPr>
                <w:ilvl w:val="0"/>
                <w:numId w:val="21"/>
              </w:numPr>
              <w:tabs>
                <w:tab w:val="left" w:pos="434"/>
              </w:tabs>
              <w:autoSpaceDE w:val="0"/>
              <w:autoSpaceDN w:val="0"/>
              <w:adjustRightInd w:val="0"/>
              <w:ind w:left="292" w:firstLine="68"/>
              <w:rPr>
                <w:rFonts w:ascii="Arial" w:hAnsi="Arial" w:cs="Arial"/>
                <w:color w:val="FF0000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Planiranje i realizacija godišnjeg plana obuke pripadnika profesionalne vatrogasne jedinice  ( teoretski i praktično )</w:t>
            </w:r>
          </w:p>
        </w:tc>
      </w:tr>
      <w:tr w:rsidR="00DC6EA7" w:rsidRPr="005670C7" w:rsidTr="007A5235">
        <w:tc>
          <w:tcPr>
            <w:tcW w:w="1447" w:type="pct"/>
          </w:tcPr>
          <w:p w:rsidR="00DC6EA7" w:rsidRPr="005670C7" w:rsidRDefault="00DC6EA7" w:rsidP="007A523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Smanjenje materijalne štete usljed prirodnih nesreća za 30% u odnosu na 2014. godinu</w:t>
            </w:r>
          </w:p>
        </w:tc>
        <w:tc>
          <w:tcPr>
            <w:tcW w:w="1673" w:type="pct"/>
          </w:tcPr>
          <w:p w:rsidR="00DC6EA7" w:rsidRPr="005670C7" w:rsidRDefault="00DC6EA7" w:rsidP="00411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Do 20</w:t>
            </w:r>
            <w:r w:rsidR="00411819">
              <w:rPr>
                <w:rFonts w:ascii="Arial" w:hAnsi="Arial" w:cs="Arial"/>
                <w:sz w:val="22"/>
                <w:szCs w:val="22"/>
                <w:lang w:val="sr-Latn-BA"/>
              </w:rPr>
              <w:t>20</w:t>
            </w: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. god. unaprijeđen sistem upravljanja vodama i zemljištem kao resursima</w:t>
            </w:r>
          </w:p>
        </w:tc>
        <w:tc>
          <w:tcPr>
            <w:tcW w:w="1880" w:type="pct"/>
          </w:tcPr>
          <w:p w:rsidR="00DC6EA7" w:rsidRPr="005670C7" w:rsidRDefault="00DC6EA7" w:rsidP="007A523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Prikupljanje, obrada, vrednovanje i distribucija podataka o opasnostima od prir. i dr. nesreća, prev. i oper. poduzimanje mjera ZiS i redovno i pravovremeno slanje izvještaja i informacija</w:t>
            </w:r>
          </w:p>
        </w:tc>
      </w:tr>
      <w:tr w:rsidR="00DC6EA7" w:rsidRPr="005670C7" w:rsidTr="007A5235">
        <w:tc>
          <w:tcPr>
            <w:tcW w:w="1447" w:type="pct"/>
          </w:tcPr>
          <w:p w:rsidR="00DC6EA7" w:rsidRPr="005670C7" w:rsidRDefault="00DC6EA7" w:rsidP="007A523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 xml:space="preserve">Povećanje obima deminiranih poljoprivrednih površina za 25% </w:t>
            </w:r>
          </w:p>
        </w:tc>
        <w:tc>
          <w:tcPr>
            <w:tcW w:w="1673" w:type="pct"/>
          </w:tcPr>
          <w:p w:rsidR="00DC6EA7" w:rsidRPr="005670C7" w:rsidRDefault="00DC6EA7" w:rsidP="00411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Do 20</w:t>
            </w:r>
            <w:r w:rsidR="00411819">
              <w:rPr>
                <w:rFonts w:ascii="Arial" w:hAnsi="Arial" w:cs="Arial"/>
                <w:sz w:val="22"/>
                <w:szCs w:val="22"/>
                <w:lang w:val="sr-Latn-BA"/>
              </w:rPr>
              <w:t>20</w:t>
            </w: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. god. unaprijeđen sistem upravljanja vodama i zemljištem kao resursima</w:t>
            </w:r>
          </w:p>
        </w:tc>
        <w:tc>
          <w:tcPr>
            <w:tcW w:w="1880" w:type="pct"/>
          </w:tcPr>
          <w:p w:rsidR="00DC6EA7" w:rsidRPr="005670C7" w:rsidRDefault="00DC6EA7" w:rsidP="007A523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Koordinacija poslova u vezi sa miniranim površinama, učešće u izrada projekata za deminiranje na području općine Sanski Most</w:t>
            </w:r>
          </w:p>
          <w:p w:rsidR="00DC6EA7" w:rsidRPr="005670C7" w:rsidRDefault="00DC6EA7" w:rsidP="007A523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sr-Latn-BA"/>
              </w:rPr>
            </w:pPr>
            <w:r w:rsidRPr="005670C7">
              <w:rPr>
                <w:rFonts w:ascii="Arial" w:hAnsi="Arial" w:cs="Arial"/>
                <w:sz w:val="22"/>
                <w:szCs w:val="22"/>
                <w:lang w:val="sr-Latn-BA"/>
              </w:rPr>
              <w:t>Prikupljanje, obrada i distribucija podataka o NUS</w:t>
            </w:r>
          </w:p>
        </w:tc>
      </w:tr>
    </w:tbl>
    <w:p w:rsidR="00DC6EA7" w:rsidRPr="005670C7" w:rsidRDefault="00DC6EA7" w:rsidP="00DC6EA7">
      <w:pPr>
        <w:spacing w:before="60"/>
        <w:rPr>
          <w:rFonts w:ascii="Arial" w:hAnsi="Arial" w:cs="Arial"/>
          <w:sz w:val="22"/>
          <w:szCs w:val="22"/>
          <w:lang w:val="sr-Latn-BA"/>
        </w:rPr>
        <w:sectPr w:rsidR="00DC6EA7" w:rsidRPr="005670C7" w:rsidSect="007A5235">
          <w:footerReference w:type="even" r:id="rId9"/>
          <w:footerReference w:type="default" r:id="rId10"/>
          <w:pgSz w:w="11909" w:h="16834" w:code="9"/>
          <w:pgMar w:top="810" w:right="1080" w:bottom="1135" w:left="1080" w:header="720" w:footer="720" w:gutter="0"/>
          <w:cols w:space="720"/>
          <w:titlePg/>
          <w:docGrid w:linePitch="360"/>
        </w:sectPr>
      </w:pPr>
    </w:p>
    <w:p w:rsidR="00DC6EA7" w:rsidRPr="005670C7" w:rsidRDefault="00DC6EA7" w:rsidP="00DC6EA7">
      <w:pPr>
        <w:pStyle w:val="Heading1"/>
        <w:numPr>
          <w:ilvl w:val="0"/>
          <w:numId w:val="18"/>
        </w:numPr>
        <w:spacing w:before="60"/>
        <w:jc w:val="center"/>
        <w:rPr>
          <w:rFonts w:ascii="Arial" w:hAnsi="Arial" w:cs="Arial"/>
          <w:sz w:val="18"/>
          <w:szCs w:val="18"/>
          <w:lang w:val="sr-Latn-BA"/>
        </w:rPr>
      </w:pPr>
      <w:bookmarkStart w:id="2" w:name="_Toc386193922"/>
      <w:r w:rsidRPr="005670C7">
        <w:rPr>
          <w:rFonts w:ascii="Arial" w:hAnsi="Arial" w:cs="Arial"/>
          <w:sz w:val="18"/>
          <w:szCs w:val="18"/>
          <w:lang w:val="sr-Latn-BA"/>
        </w:rPr>
        <w:lastRenderedPageBreak/>
        <w:t>Pregled strateško-programskih i redovnih poslova Službe civilne zaštite za 201</w:t>
      </w:r>
      <w:r w:rsidR="00BA7041">
        <w:rPr>
          <w:rFonts w:ascii="Arial" w:hAnsi="Arial" w:cs="Arial"/>
          <w:sz w:val="18"/>
          <w:szCs w:val="18"/>
          <w:lang w:val="sr-Latn-BA"/>
        </w:rPr>
        <w:t>9</w:t>
      </w:r>
      <w:r w:rsidRPr="005670C7">
        <w:rPr>
          <w:rFonts w:ascii="Arial" w:hAnsi="Arial" w:cs="Arial"/>
          <w:sz w:val="18"/>
          <w:szCs w:val="18"/>
          <w:lang w:val="sr-Latn-BA"/>
        </w:rPr>
        <w:t>.godinu</w:t>
      </w:r>
      <w:bookmarkEnd w:id="2"/>
    </w:p>
    <w:tbl>
      <w:tblPr>
        <w:tblW w:w="5000" w:type="pct"/>
        <w:tblLayout w:type="fixed"/>
        <w:tblLook w:val="04A0"/>
      </w:tblPr>
      <w:tblGrid>
        <w:gridCol w:w="553"/>
        <w:gridCol w:w="1822"/>
        <w:gridCol w:w="139"/>
        <w:gridCol w:w="1136"/>
        <w:gridCol w:w="850"/>
        <w:gridCol w:w="1987"/>
        <w:gridCol w:w="283"/>
        <w:gridCol w:w="1275"/>
        <w:gridCol w:w="145"/>
        <w:gridCol w:w="842"/>
        <w:gridCol w:w="14"/>
        <w:gridCol w:w="133"/>
        <w:gridCol w:w="1000"/>
        <w:gridCol w:w="136"/>
        <w:gridCol w:w="142"/>
        <w:gridCol w:w="1142"/>
        <w:gridCol w:w="136"/>
        <w:gridCol w:w="527"/>
        <w:gridCol w:w="604"/>
        <w:gridCol w:w="1304"/>
      </w:tblGrid>
      <w:tr w:rsidR="00DC6EA7" w:rsidRPr="005670C7" w:rsidTr="007A5235">
        <w:trPr>
          <w:trHeight w:val="52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/>
              </w:rPr>
              <w:t>R.br.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/>
              </w:rPr>
              <w:t>Projekti, mjere i redovniposlovi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Veza sa strategijom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 xml:space="preserve">Veza za progra-mom 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Rezultati (u tekućoj godini)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Ukupno planirana sredstva za tekuću godinu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Planirana sredstva (tekuća godina)</w:t>
            </w:r>
          </w:p>
        </w:tc>
        <w:tc>
          <w:tcPr>
            <w:tcW w:w="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sr-Latn-BA"/>
              </w:rPr>
            </w:pPr>
          </w:p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Budžetski kod i/ili oznaku ekst. izvora</w:t>
            </w:r>
          </w:p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Rok za izvršenje   (u tekućoj godini)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Osoba u Službi/ Odjeljenju odgovorna za  aktivnost</w:t>
            </w:r>
          </w:p>
        </w:tc>
      </w:tr>
      <w:tr w:rsidR="00DC6EA7" w:rsidRPr="005670C7" w:rsidTr="007A5235">
        <w:trPr>
          <w:trHeight w:val="30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3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Budžet JLS</w:t>
            </w:r>
          </w:p>
        </w:tc>
        <w:tc>
          <w:tcPr>
            <w:tcW w:w="45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Eksterni izvori</w:t>
            </w:r>
          </w:p>
        </w:tc>
        <w:tc>
          <w:tcPr>
            <w:tcW w:w="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</w:tr>
      <w:tr w:rsidR="00DC6EA7" w:rsidRPr="005670C7" w:rsidTr="007A5235">
        <w:trPr>
          <w:trHeight w:val="3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45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</w:p>
        </w:tc>
      </w:tr>
      <w:tr w:rsidR="00DC6EA7" w:rsidRPr="005670C7" w:rsidTr="007A5235">
        <w:trPr>
          <w:trHeight w:val="37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STRATEŠKI PROJEKTI I MJERE</w:t>
            </w:r>
          </w:p>
        </w:tc>
      </w:tr>
      <w:tr w:rsidR="00DC6EA7" w:rsidRPr="005670C7" w:rsidTr="007A5235">
        <w:trPr>
          <w:trHeight w:val="14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1.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Deminiranje poljoprivrednog zemljišta u područjima sa potvrđenim povratkom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SC 2, OC 1.3., OC 2.1., OC 3.7.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P3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A7" w:rsidRPr="005670C7" w:rsidRDefault="00DC6EA7" w:rsidP="003604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Deminirano </w:t>
            </w:r>
            <w:r w:rsidR="00AB5A51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2 26</w:t>
            </w:r>
            <w:r w:rsidR="0036048F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0 000</w:t>
            </w: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 m²  visoke</w:t>
            </w:r>
            <w:r w:rsidRPr="005670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BA"/>
              </w:rPr>
              <w:t xml:space="preserve"> </w:t>
            </w: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ugroženost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A7" w:rsidRPr="0036048F" w:rsidRDefault="007A5235" w:rsidP="007A5235">
            <w:pPr>
              <w:ind w:left="-57"/>
              <w:rPr>
                <w:rFonts w:ascii="Arial" w:eastAsia="Times New Roman" w:hAnsi="Arial" w:cs="Arial"/>
                <w:sz w:val="18"/>
                <w:szCs w:val="18"/>
                <w:highlight w:val="yellow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720</w:t>
            </w:r>
            <w:r w:rsidR="00DC6EA7"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.000,00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A7" w:rsidRPr="0036048F" w:rsidRDefault="007A5235" w:rsidP="007A5235">
            <w:pPr>
              <w:ind w:left="-113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</w:t>
            </w:r>
            <w:r w:rsidR="00DC6EA7"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0.000,00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A7" w:rsidRPr="0036048F" w:rsidRDefault="00AB5A51" w:rsidP="002A0303">
            <w:pPr>
              <w:ind w:left="-113"/>
              <w:rPr>
                <w:rFonts w:ascii="Arial" w:eastAsia="Times New Roman" w:hAnsi="Arial" w:cs="Arial"/>
                <w:sz w:val="18"/>
                <w:szCs w:val="18"/>
                <w:highlight w:val="yellow"/>
                <w:lang w:val="sr-Latn-BA"/>
              </w:rPr>
            </w:pPr>
            <w:r w:rsidRPr="00AB5A51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   </w:t>
            </w:r>
            <w:r w:rsidR="002A0303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700.00</w:t>
            </w:r>
            <w:r w:rsid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</w:t>
            </w:r>
            <w:r w:rsidRPr="00AB5A51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,00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614311 </w:t>
            </w:r>
          </w:p>
          <w:p w:rsidR="00DC6EA7" w:rsidRPr="005670C7" w:rsidRDefault="00DC6EA7" w:rsidP="007A52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Općinska služba civilne zaštite </w:t>
            </w: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Sredstva za deminiranje</w:t>
            </w:r>
            <w:r w:rsidRPr="005670C7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  <w:t xml:space="preserve"> 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/ </w:t>
            </w: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BHMAC,UND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P</w:t>
            </w:r>
            <w:r w:rsidR="0036048F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, donatori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A7" w:rsidRPr="005670C7" w:rsidRDefault="00DC6EA7" w:rsidP="0036048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Decemba</w:t>
            </w: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 </w:t>
            </w: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201</w:t>
            </w:r>
            <w:r w:rsidR="0036048F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Jasmin Selman</w:t>
            </w:r>
          </w:p>
        </w:tc>
      </w:tr>
      <w:tr w:rsidR="00DC6EA7" w:rsidRPr="005670C7" w:rsidTr="007A5235">
        <w:trPr>
          <w:trHeight w:val="25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REDOVNI POSLOVI</w:t>
            </w:r>
          </w:p>
        </w:tc>
      </w:tr>
      <w:tr w:rsidR="00DC6EA7" w:rsidRPr="005670C7" w:rsidTr="007A5235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Planiranje Budžeta za potrebe Službe, praćenje prikupljanja sredstava posebne naknade i njihovo korištenje, praćenje i izvršenje Budžeta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Urađen plan budžeta Službe i Izvještaji o realizaciji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Saradnja sa službama za upravu Općine, MZ, Javnim ustanovama i preduzećima i dr. prav.licima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Održano 5 sastanaka sa predsatvnicima javnog sektora na području Općine, pružena tehnička podrška za obezbjeđenje 10 javnih skupova na godišnjem nivou.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7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3.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Izrada i ažuriranje planskih i drugih dokumenata  iz oblasti civilne zaštite vezano za nabavku tehničkih sredstava, vršenje obuka i utrošak namjenskih sredstava.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Urađen Plan javnih nabavki</w:t>
            </w:r>
          </w:p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Urađen Plan korištenja sredstava posebne namjene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8717EE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201</w:t>
            </w:r>
            <w:r w:rsidR="008717EE">
              <w:rPr>
                <w:rFonts w:ascii="Arial" w:hAnsi="Arial" w:cs="Arial"/>
                <w:sz w:val="18"/>
                <w:szCs w:val="18"/>
                <w:lang w:val="sr-Latn-BA"/>
              </w:rPr>
              <w:t>9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. godina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4.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Predlaganje izmjena zakona iz oblasti zaštite i spašavanje i zaštite, zaštite od požara i vatrogastva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Izmjene Zakona o zaštiti i spašavanju</w:t>
            </w:r>
          </w:p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Izmjene Zakona o zaštiti od požara i vatrogastva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70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lastRenderedPageBreak/>
              <w:t>5.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Obilježavanje  01. marta Međunarodnog dana civilne zaštite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Održana svečana sjednica Općinskog štaba CZ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8717EE">
            <w:pPr>
              <w:ind w:left="-57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01.03.201</w:t>
            </w:r>
            <w:r w:rsidR="008717EE">
              <w:rPr>
                <w:rFonts w:ascii="Arial" w:hAnsi="Arial" w:cs="Arial"/>
                <w:sz w:val="18"/>
                <w:szCs w:val="18"/>
                <w:lang w:val="sr-Latn-BA"/>
              </w:rPr>
              <w:t>9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. godine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12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Ažuriranje akata iz oblasti zaštite i spašavanje i zaštite od požara i vatrogastva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Ažurirana planska dokumenta iz oblasti zaštite i spašavanja od prirodnih i drugih nesreća  zaštite od požara i vatrogastva općine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ind w:left="-57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85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7.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Opremanje struktura civilne zaštite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Nabavljeno MTS  i oprema prema Planu nabavke , te opremljen operativni centar civilne zaštite 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8717EE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90.000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90.000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614311  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Općinska služba civilne zaštite 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8717EE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201</w:t>
            </w:r>
            <w:r w:rsidR="008717EE">
              <w:rPr>
                <w:rFonts w:ascii="Arial" w:hAnsi="Arial" w:cs="Arial"/>
                <w:sz w:val="18"/>
                <w:szCs w:val="18"/>
                <w:lang w:val="sr-Latn-BA"/>
              </w:rPr>
              <w:t xml:space="preserve">9. 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godina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38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8.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Proviđenje preventivnih mjera zaštite i spašavanja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Uređena korita rijeka i očišćeni odvodni kanali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614311  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Općinska služba civilne zaštite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8717EE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201</w:t>
            </w:r>
            <w:r w:rsidR="008717EE">
              <w:rPr>
                <w:rFonts w:ascii="Arial" w:hAnsi="Arial" w:cs="Arial"/>
                <w:sz w:val="18"/>
                <w:szCs w:val="18"/>
                <w:lang w:val="sr-Latn-BA"/>
              </w:rPr>
              <w:t>9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 godina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8717EE" w:rsidP="008717EE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Jasmin Selman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9.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Obučavanje struktura civilne zaštite i građana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Provedena obuka službi zaštite i spašavanja i provedena vježba sa  istima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15.000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5.000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10.000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614311</w:t>
            </w:r>
          </w:p>
          <w:p w:rsidR="00DC6EA7" w:rsidRPr="005670C7" w:rsidRDefault="00DC6EA7" w:rsidP="007A5235">
            <w:pPr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Općinska služba civilne zaštite</w:t>
            </w: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 xml:space="preserve">  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Federalna uprava civilne zaštite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Jasmin Selman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10.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Koordinacija poslova u vezi sa miniranim površinama, učešće u izrada projekata za deminiranje na području općine Sanski Most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Održana najmanje 2 sastanka sa koordinatorima za deminranje USK-a i Regionalnim uredom BH MAC-a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Jasmin Selman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11.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Prikupljanje, obrada i distribucija podataka o NUS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Prikupljeni, obrađena i distribuirani podaci o NUS-u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Jasmin Selman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12.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</w:rPr>
              <w:t>Podrška deminerskim  timovima KUCZi FUCZ  u otklanjanju  pronađenog NUS-a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Urađena kvalitativna i kvantitativna analiza stanja ugroženog područja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Jasmin Selman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13.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Prikupljanje, obrada, i distribucija podataka značajnih za zaštitu i spašavanje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Dostavljeni izvještaji Kantonalnom operativnom centro o prikupljenim informacij.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ind w:left="-57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svakodnevno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Enes Rekanović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14.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Postupanje po naredbama Općinskog štaba 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lastRenderedPageBreak/>
              <w:t>civilne zaštite  u pružanju pomoći građanstvu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Postupanje po naredbama Općinskog štaba civilne zaštite  u 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lastRenderedPageBreak/>
              <w:t>pružanju pomoći građanstvu u slučaju proglašenja stanja prirodne nesreće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Po potrebi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11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lastRenderedPageBreak/>
              <w:t>15.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Prijem, obrada i slanje informacija, obavijesti, naređenja i drugog svim subjektima sistema zaštite i spašavanja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Obrađene i dostavljene informacija, obavijesti, naređenja svim subjektima sistema zaštite i spašavanja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Po potrebi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Enes Rekanović</w:t>
            </w:r>
          </w:p>
        </w:tc>
      </w:tr>
      <w:tr w:rsidR="00DC6EA7" w:rsidRPr="005670C7" w:rsidTr="007A5235">
        <w:trPr>
          <w:trHeight w:val="7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16.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Nastavak dobre suradnje sa stranim humanitarnim organiz. i LOT timom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Organizirana najmanje 2 sastanka sa humanitarnim organiz. predstavnicima LOT tima u vezi zaštite od prirodnih i drugih nesreća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Po potrebi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26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17.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Obilježavanja njeseca oktobra zaštite od požara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Obilježen oktobar-Dan zaštite od požara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C90ECE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Oktobar 201</w:t>
            </w:r>
            <w:r w:rsidR="00C90ECE">
              <w:rPr>
                <w:rFonts w:ascii="Arial" w:hAnsi="Arial" w:cs="Arial"/>
                <w:sz w:val="18"/>
                <w:szCs w:val="18"/>
                <w:lang w:val="sr-Latn-BA"/>
              </w:rPr>
              <w:t>9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77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18.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Učešče u vatrogasnim intervencijama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Izlazak na intervencije na osnovu svake dojave građana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7.000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7.000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613511              Gorivo za potrebe vatrogasne </w:t>
            </w:r>
            <w:r w:rsidR="00642F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jed</w:t>
            </w:r>
          </w:p>
          <w:p w:rsidR="00DC6EA7" w:rsidRPr="005670C7" w:rsidRDefault="00DC6EA7" w:rsidP="007A5235">
            <w:pPr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Po potrebi tokom godine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4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19.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Učešče u tehničkim intervencijama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Izlazak na tehničke intervencije na osnovu svake dojave 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1.000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1.000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613511              Gorivo za potrebe vatrogasne jedinice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Po potrebi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12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20.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Planiranje i realizacija godišnjeg plana obuke pripadnika profesionalne vatrogasne jedinice   ( teoretski i praktično)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Realiziran godišnji plan obuke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 toku godine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21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21.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Provođenje preventivne zaštite od požara</w:t>
            </w:r>
          </w:p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Održani sastanci sa odgovornima za zaštitu od požara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642FC7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Februar 201</w:t>
            </w:r>
            <w:r w:rsidR="00642FC7">
              <w:rPr>
                <w:rFonts w:ascii="Arial" w:hAnsi="Arial" w:cs="Arial"/>
                <w:sz w:val="18"/>
                <w:szCs w:val="18"/>
                <w:lang w:val="sr-Latn-BA"/>
              </w:rPr>
              <w:t>9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22.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Servisiranje PP aparata za početno gašenje požara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Servisirano oko 2000 PP aparata za početno gašenje požara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Bakir Ramić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23.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Provođenje kondicionih vježbi pripadnika vatrogasne jedinice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 xml:space="preserve">Sedmično u timskom periodu provođene kondicionih vježbe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Po planu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118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642FC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lastRenderedPageBreak/>
              <w:t>2</w:t>
            </w:r>
            <w:r w:rsidR="00642F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4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Saradnja sa drugim vatrogasnim jedinicama sa područja Kantona, Federacije i inostranstva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Ostvarena saradnja sa najmanje 2 vatrogasna društva iz BiH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Sajid Ramić</w:t>
            </w:r>
          </w:p>
        </w:tc>
      </w:tr>
      <w:tr w:rsidR="00DC6EA7" w:rsidRPr="005670C7" w:rsidTr="007A5235">
        <w:trPr>
          <w:trHeight w:val="26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642FC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</w:t>
            </w:r>
            <w:r w:rsidR="00642F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5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Uređenje kruga vatrogasnog doma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Uređen krug vatrogasnog doma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10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642FC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</w:t>
            </w:r>
            <w:r w:rsidR="00642F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670C7">
              <w:rPr>
                <w:rFonts w:ascii="Arial" w:hAnsi="Arial" w:cs="Arial"/>
                <w:sz w:val="18"/>
                <w:szCs w:val="18"/>
              </w:rPr>
              <w:t>Planiranje i provedba promidžbenih aktivnosti u cilju podizanja kulture zaštite  od požara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642FC7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Smanjen broj vatrogasnih intervencija za 25% u odnosu na 201</w:t>
            </w:r>
            <w:r w:rsidR="00642FC7">
              <w:rPr>
                <w:rFonts w:ascii="Arial" w:hAnsi="Arial" w:cs="Arial"/>
                <w:sz w:val="18"/>
                <w:szCs w:val="18"/>
                <w:lang w:val="sr-Latn-BA"/>
              </w:rPr>
              <w:t>8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. godinu.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1.000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1.000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613722 Materijal za potrebe vatrogasne jedinice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642FC7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Oktobar 201</w:t>
            </w:r>
            <w:r w:rsidR="00642FC7">
              <w:rPr>
                <w:rFonts w:ascii="Arial" w:hAnsi="Arial" w:cs="Arial"/>
                <w:sz w:val="18"/>
                <w:szCs w:val="18"/>
                <w:lang w:val="sr-Latn-BA"/>
              </w:rPr>
              <w:t>9</w:t>
            </w: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85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642FC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</w:t>
            </w:r>
            <w:r w:rsidR="00642F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7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670C7">
              <w:rPr>
                <w:rFonts w:ascii="Arial" w:hAnsi="Arial" w:cs="Arial"/>
                <w:sz w:val="18"/>
                <w:szCs w:val="18"/>
              </w:rPr>
              <w:t>Nastavak dobre suradnje sa kantonalnom inpekcijom za PPZ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Uspostavljena suradnje sa kantonalnom inpekcijom za PPZ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81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642FC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</w:t>
            </w:r>
            <w:r w:rsidR="00642F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8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670C7">
              <w:rPr>
                <w:rFonts w:ascii="Arial" w:hAnsi="Arial" w:cs="Arial"/>
                <w:sz w:val="18"/>
                <w:szCs w:val="18"/>
              </w:rPr>
              <w:t>Saradnja sa drugim vatrogasnim jedinicama sa područja Kantona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Uspostavljena saradnja sa drugim vatrogasnim jedinicama sa područja Kantona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2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642FC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29</w:t>
            </w:r>
            <w:r w:rsidR="00DC6EA7"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670C7">
              <w:rPr>
                <w:rFonts w:ascii="Arial" w:hAnsi="Arial" w:cs="Arial"/>
                <w:sz w:val="18"/>
                <w:szCs w:val="18"/>
              </w:rPr>
              <w:t>Planiranje i provedba promidžbenih aktivnosti u cilju podizanja kulture zaštite  od požara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</w:rPr>
              <w:t>Vatrogasnu jedinicu posjetilo oko 250 učenika osnovnih  škola i oko 70 djece iz predškolskih ustanova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U toku godine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642FC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3</w:t>
            </w:r>
            <w:r w:rsidR="00642F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Obezbjeđivanje svih kulturnih i sportskih i drugih  manifestacija na području Općine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Pružena podrška obezbijeđenju za najmanje 10 javnih skupova tokom godine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5.000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A5235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5.000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Sredstva organizatora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Po potrebi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422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642FC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3</w:t>
            </w:r>
            <w:r w:rsidR="00642F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Redovno održavanje i servisiranje vatrogasnih vozila i opreme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Izvršen redovni pregled za 5 vatrogasnih vozila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04F5E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04F5E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12.000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04F5E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04F5E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12.000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704F5E" w:rsidRDefault="00DC6EA7" w:rsidP="007A52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 w:rsidRPr="00704F5E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sz w:val="18"/>
                <w:szCs w:val="18"/>
                <w:lang w:val="sr-Latn-B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613713 613723 </w:t>
            </w:r>
            <w:r w:rsidRPr="005670C7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Opravka i održavanje vatr. vozila</w:t>
            </w:r>
          </w:p>
        </w:tc>
        <w:tc>
          <w:tcPr>
            <w:tcW w:w="4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Kontinuirano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C6EA7" w:rsidRPr="005670C7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5670C7">
              <w:rPr>
                <w:rFonts w:ascii="Arial" w:hAnsi="Arial" w:cs="Arial"/>
                <w:sz w:val="18"/>
                <w:szCs w:val="18"/>
                <w:lang w:val="sr-Latn-BA"/>
              </w:rPr>
              <w:t>Edin Gubelić</w:t>
            </w:r>
          </w:p>
        </w:tc>
      </w:tr>
      <w:tr w:rsidR="00DC6EA7" w:rsidRPr="005670C7" w:rsidTr="007A5235">
        <w:trPr>
          <w:trHeight w:val="28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REKAPITULACIJA  SREDSTAVA</w:t>
            </w:r>
          </w:p>
        </w:tc>
      </w:tr>
      <w:tr w:rsidR="00704F5E" w:rsidRPr="005670C7" w:rsidTr="00642FC7">
        <w:trPr>
          <w:trHeight w:val="288"/>
        </w:trPr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704F5E" w:rsidRPr="005670C7" w:rsidRDefault="00704F5E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A. Ukupno strateško programski prioriteti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04F5E" w:rsidRPr="0036048F" w:rsidRDefault="00704F5E" w:rsidP="00850B43">
            <w:pPr>
              <w:ind w:left="-57"/>
              <w:rPr>
                <w:rFonts w:ascii="Arial" w:eastAsia="Times New Roman" w:hAnsi="Arial" w:cs="Arial"/>
                <w:sz w:val="18"/>
                <w:szCs w:val="18"/>
                <w:highlight w:val="yellow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720.000,00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04F5E" w:rsidRPr="0036048F" w:rsidRDefault="00704F5E" w:rsidP="00850B43">
            <w:pPr>
              <w:ind w:left="-113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sr-Latn-BA"/>
              </w:rPr>
            </w:pPr>
            <w:r w:rsidRPr="007A5235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20.000,00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04F5E" w:rsidRPr="0036048F" w:rsidRDefault="00704F5E" w:rsidP="00850B43">
            <w:pPr>
              <w:ind w:left="-113"/>
              <w:rPr>
                <w:rFonts w:ascii="Arial" w:eastAsia="Times New Roman" w:hAnsi="Arial" w:cs="Arial"/>
                <w:sz w:val="18"/>
                <w:szCs w:val="18"/>
                <w:highlight w:val="yellow"/>
                <w:lang w:val="sr-Latn-BA"/>
              </w:rPr>
            </w:pPr>
            <w:r w:rsidRPr="00AB5A51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700.000</w:t>
            </w:r>
            <w:r w:rsidRPr="00AB5A51">
              <w:rPr>
                <w:rFonts w:ascii="Arial" w:eastAsia="Times New Roman" w:hAnsi="Arial" w:cs="Arial"/>
                <w:sz w:val="18"/>
                <w:szCs w:val="18"/>
                <w:lang w:val="sr-Latn-BA"/>
              </w:rPr>
              <w:t>,00</w:t>
            </w:r>
          </w:p>
        </w:tc>
        <w:tc>
          <w:tcPr>
            <w:tcW w:w="1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04F5E" w:rsidRPr="005670C7" w:rsidRDefault="00704F5E" w:rsidP="007A52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 </w:t>
            </w:r>
          </w:p>
        </w:tc>
      </w:tr>
      <w:tr w:rsidR="00DC6EA7" w:rsidRPr="005670C7" w:rsidTr="00642FC7">
        <w:trPr>
          <w:trHeight w:val="288"/>
        </w:trPr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B. Ukupno redovni poslovi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6EA7" w:rsidRPr="008D2706" w:rsidRDefault="00DC6EA7" w:rsidP="007A5235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  <w:r w:rsidRPr="008D2706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  <w:t>131.000,00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6EA7" w:rsidRPr="008D2706" w:rsidRDefault="00DC6EA7" w:rsidP="007A5235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  <w:r w:rsidRPr="008D2706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  <w:t>116.000,00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6EA7" w:rsidRPr="008D2706" w:rsidRDefault="00DC6EA7" w:rsidP="007A5235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</w:pPr>
            <w:r w:rsidRPr="008D2706">
              <w:rPr>
                <w:rFonts w:ascii="Arial" w:eastAsia="Times New Roman" w:hAnsi="Arial" w:cs="Arial"/>
                <w:color w:val="FF0000"/>
                <w:sz w:val="18"/>
                <w:szCs w:val="18"/>
                <w:lang w:val="sr-Latn-BA"/>
              </w:rPr>
              <w:t xml:space="preserve">   15.000,00</w:t>
            </w:r>
          </w:p>
        </w:tc>
        <w:tc>
          <w:tcPr>
            <w:tcW w:w="1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BA"/>
              </w:rPr>
              <w:t>  </w:t>
            </w:r>
          </w:p>
        </w:tc>
      </w:tr>
      <w:tr w:rsidR="00DC6EA7" w:rsidRPr="005670C7" w:rsidTr="007A5235">
        <w:trPr>
          <w:trHeight w:val="288"/>
        </w:trPr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3E2" w:themeFill="text2" w:themeFillTint="66"/>
            <w:noWrap/>
            <w:vAlign w:val="center"/>
            <w:hideMark/>
          </w:tcPr>
          <w:p w:rsidR="00DC6EA7" w:rsidRPr="005670C7" w:rsidRDefault="00DC6EA7" w:rsidP="007A52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t>U K U P N O  S R E D S T A V A (A + B):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DC6EA7" w:rsidRPr="008D2706" w:rsidRDefault="008D2706" w:rsidP="007A5235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</w:pPr>
            <w:r w:rsidRPr="008D270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  <w:t>851.000</w:t>
            </w:r>
            <w:r w:rsidR="00DC6EA7" w:rsidRPr="008D270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  <w:t>,00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DC6EA7" w:rsidRPr="008D2706" w:rsidRDefault="00DC6EA7" w:rsidP="008D270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</w:pPr>
            <w:r w:rsidRPr="008D270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  <w:t>1</w:t>
            </w:r>
            <w:r w:rsidR="008D2706" w:rsidRPr="008D270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  <w:t>3</w:t>
            </w:r>
            <w:r w:rsidRPr="008D270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  <w:t>6.000</w:t>
            </w:r>
            <w:r w:rsidR="008D2706" w:rsidRPr="008D270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  <w:t>,00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DC6EA7" w:rsidRPr="008D2706" w:rsidRDefault="00DC6EA7" w:rsidP="008D2706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</w:pPr>
            <w:r w:rsidRPr="008D270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  <w:t xml:space="preserve"> </w:t>
            </w:r>
            <w:r w:rsidR="008D2706" w:rsidRPr="008D270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sr-Latn-BA"/>
              </w:rPr>
              <w:t>715.000,00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3E2" w:themeFill="text2" w:themeFillTint="66"/>
            <w:noWrap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FFFF00"/>
                <w:sz w:val="18"/>
                <w:szCs w:val="18"/>
                <w:lang w:val="sr-Latn-BA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hideMark/>
          </w:tcPr>
          <w:p w:rsidR="00DC6EA7" w:rsidRPr="005670C7" w:rsidRDefault="00DC6EA7" w:rsidP="007A5235">
            <w:pPr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  <w:lang w:val="sr-Latn-BA"/>
              </w:rPr>
            </w:pPr>
            <w:r w:rsidRPr="005670C7">
              <w:rPr>
                <w:rFonts w:ascii="Arial" w:eastAsia="Times New Roman" w:hAnsi="Arial" w:cs="Arial"/>
                <w:color w:val="FFFF00"/>
                <w:sz w:val="18"/>
                <w:szCs w:val="18"/>
                <w:lang w:val="sr-Latn-BA"/>
              </w:rPr>
              <w:t> </w:t>
            </w:r>
          </w:p>
        </w:tc>
      </w:tr>
    </w:tbl>
    <w:p w:rsidR="00DC6EA7" w:rsidRDefault="00DC6EA7" w:rsidP="00DC6EA7">
      <w:pPr>
        <w:spacing w:before="200"/>
        <w:rPr>
          <w:rFonts w:ascii="Arial" w:hAnsi="Arial" w:cs="Arial"/>
          <w:i/>
          <w:sz w:val="18"/>
          <w:szCs w:val="18"/>
          <w:lang w:val="sr-Latn-BA"/>
        </w:rPr>
      </w:pPr>
      <w:r w:rsidRPr="005670C7">
        <w:rPr>
          <w:rFonts w:ascii="Arial" w:hAnsi="Arial" w:cs="Arial"/>
          <w:i/>
          <w:sz w:val="18"/>
          <w:szCs w:val="18"/>
          <w:lang w:val="sr-Latn-BA"/>
        </w:rPr>
        <w:t xml:space="preserve"> </w:t>
      </w:r>
    </w:p>
    <w:p w:rsidR="00642FC7" w:rsidRPr="005670C7" w:rsidRDefault="00642FC7" w:rsidP="00DC6EA7">
      <w:pPr>
        <w:spacing w:before="200"/>
        <w:rPr>
          <w:rFonts w:ascii="Arial" w:hAnsi="Arial" w:cs="Arial"/>
          <w:i/>
          <w:sz w:val="18"/>
          <w:szCs w:val="18"/>
          <w:lang w:val="sr-Latn-BA"/>
        </w:rPr>
      </w:pPr>
    </w:p>
    <w:p w:rsidR="00642FC7" w:rsidRDefault="00642FC7" w:rsidP="00DC6EA7">
      <w:pPr>
        <w:pStyle w:val="Heading1"/>
        <w:numPr>
          <w:ilvl w:val="0"/>
          <w:numId w:val="18"/>
        </w:numPr>
        <w:spacing w:before="60"/>
        <w:jc w:val="both"/>
        <w:rPr>
          <w:rFonts w:ascii="Arial" w:hAnsi="Arial" w:cs="Arial"/>
          <w:sz w:val="18"/>
          <w:szCs w:val="18"/>
          <w:lang w:val="sr-Latn-BA"/>
        </w:rPr>
      </w:pPr>
      <w:bookmarkStart w:id="3" w:name="_Toc378932983"/>
      <w:bookmarkStart w:id="4" w:name="_Toc378932984"/>
      <w:bookmarkStart w:id="5" w:name="_Toc378933003"/>
      <w:bookmarkStart w:id="6" w:name="_Toc378933117"/>
      <w:bookmarkStart w:id="7" w:name="_Toc378933118"/>
      <w:bookmarkStart w:id="8" w:name="_Toc378933119"/>
      <w:bookmarkStart w:id="9" w:name="_Toc378933120"/>
      <w:bookmarkStart w:id="10" w:name="_Toc386193923"/>
      <w:bookmarkEnd w:id="3"/>
      <w:bookmarkEnd w:id="4"/>
      <w:bookmarkEnd w:id="5"/>
      <w:bookmarkEnd w:id="6"/>
      <w:bookmarkEnd w:id="7"/>
      <w:bookmarkEnd w:id="8"/>
      <w:bookmarkEnd w:id="9"/>
    </w:p>
    <w:p w:rsidR="00DC6EA7" w:rsidRPr="005670C7" w:rsidRDefault="00642FC7" w:rsidP="00642FC7">
      <w:pPr>
        <w:pStyle w:val="Heading1"/>
        <w:spacing w:before="60"/>
        <w:jc w:val="both"/>
        <w:rPr>
          <w:rFonts w:ascii="Arial" w:hAnsi="Arial" w:cs="Arial"/>
          <w:sz w:val="18"/>
          <w:szCs w:val="18"/>
          <w:lang w:val="sr-Latn-BA"/>
        </w:rPr>
      </w:pPr>
      <w:r>
        <w:rPr>
          <w:rFonts w:ascii="Arial" w:hAnsi="Arial" w:cs="Arial"/>
          <w:sz w:val="18"/>
          <w:szCs w:val="18"/>
          <w:lang w:val="sr-Latn-BA"/>
        </w:rPr>
        <w:t xml:space="preserve">Proračun/budžet Službe civilne </w:t>
      </w:r>
      <w:r w:rsidR="00DC6EA7" w:rsidRPr="005670C7">
        <w:rPr>
          <w:rFonts w:ascii="Arial" w:hAnsi="Arial" w:cs="Arial"/>
          <w:sz w:val="18"/>
          <w:szCs w:val="18"/>
          <w:lang w:val="sr-Latn-BA"/>
        </w:rPr>
        <w:t xml:space="preserve"> zaštite u 201</w:t>
      </w:r>
      <w:r>
        <w:rPr>
          <w:rFonts w:ascii="Arial" w:hAnsi="Arial" w:cs="Arial"/>
          <w:sz w:val="18"/>
          <w:szCs w:val="18"/>
          <w:lang w:val="sr-Latn-BA"/>
        </w:rPr>
        <w:t>9</w:t>
      </w:r>
      <w:r w:rsidR="00DC6EA7" w:rsidRPr="005670C7">
        <w:rPr>
          <w:rFonts w:ascii="Arial" w:hAnsi="Arial" w:cs="Arial"/>
          <w:sz w:val="18"/>
          <w:szCs w:val="18"/>
          <w:lang w:val="sr-Latn-BA"/>
        </w:rPr>
        <w:t>. godini</w:t>
      </w:r>
      <w:bookmarkEnd w:id="10"/>
    </w:p>
    <w:p w:rsidR="00DC6EA7" w:rsidRPr="005670C7" w:rsidRDefault="00DC6EA7" w:rsidP="00DC6EA7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BA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4"/>
        <w:gridCol w:w="1191"/>
        <w:gridCol w:w="3010"/>
        <w:gridCol w:w="1875"/>
        <w:gridCol w:w="2040"/>
      </w:tblGrid>
      <w:tr w:rsidR="00DC6EA7" w:rsidRPr="005670C7" w:rsidTr="007A5235">
        <w:trPr>
          <w:trHeight w:val="1"/>
        </w:trPr>
        <w:tc>
          <w:tcPr>
            <w:tcW w:w="2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BE5F1"/>
            <w:vAlign w:val="center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REDOVNO FINANSIRANJE</w:t>
            </w:r>
          </w:p>
        </w:tc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Ekon. kod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Naziv pozicije proračuna/budžeta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Izvršenje-rebalans II proračuna/budžeta za prethodnu godinu.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Plan proračuna/budžeta za tekuću godinu.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611000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Plaće i naknade troškova zaposlenih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471.992,00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850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4</w:t>
            </w:r>
            <w:r w:rsidR="00850B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23</w:t>
            </w: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.</w:t>
            </w:r>
            <w:r w:rsidR="00850B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249</w:t>
            </w: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,</w:t>
            </w:r>
            <w:r w:rsidR="00850B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14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611100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Bruto plaće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413.763,00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850B43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293.549,70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611200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 xml:space="preserve">Naknade troškova zaposlenih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58.229,00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850B43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129.699,44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612100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Doprinosi poslodavca i ostali doprinosi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47.184,00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850B43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58.489,00</w:t>
            </w:r>
          </w:p>
        </w:tc>
      </w:tr>
      <w:tr w:rsidR="00DC6EA7" w:rsidRPr="005670C7" w:rsidTr="007A5235">
        <w:trPr>
          <w:trHeight w:val="440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612110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Doprinosi poslodavca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47.184,00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850B43" w:rsidRDefault="00850B43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850B43">
              <w:rPr>
                <w:rFonts w:ascii="Arial" w:hAnsi="Arial" w:cs="Arial"/>
                <w:bCs/>
                <w:color w:val="000000"/>
                <w:sz w:val="18"/>
                <w:szCs w:val="18"/>
                <w:lang w:val="bs-Latn-BA"/>
              </w:rPr>
              <w:t xml:space="preserve">58.489,00 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613000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Izdaci za materijal, sitan inventar i usluge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93.811,00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108.397,00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613100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Putni troškovi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1.367,00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850B43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 xml:space="preserve">   </w:t>
            </w:r>
            <w:r w:rsidR="00DC6EA7"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1.367,00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613200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Izdaci za energiju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13.259,00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10.252,00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613300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Izdaci za komunalne usluge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11.619,00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11.250,00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613400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Nabava materijala i sitnog inventara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11.892,00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10.799,00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613500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Izdaci za usluge prijevoza i goriva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5.058,00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850B43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 xml:space="preserve">  </w:t>
            </w:r>
            <w:r w:rsidR="00DC6EA7"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5.468,00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613700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Izdaci za tekuće održavanje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4.784,00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850B43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 xml:space="preserve">  </w:t>
            </w:r>
            <w:r w:rsidR="00DC6EA7"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5.741,00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613800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Izdaci osiguranja, bankarskih usluga i usluga platnog prometa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2.460,00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850B43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 xml:space="preserve">  </w:t>
            </w:r>
            <w:r w:rsidR="00DC6EA7"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2.187,00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613900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Ugovorene i druge posebne usluge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43.372,00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>61.333,00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614000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 xml:space="preserve">Tekući grantovi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497.788,00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479.647,00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615000</w:t>
            </w:r>
          </w:p>
        </w:tc>
        <w:tc>
          <w:tcPr>
            <w:tcW w:w="4201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Kapitalni grantovi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130.281,00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230.899,00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821000</w:t>
            </w: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Kapitalni rashodi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34.023,00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66.295,00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Ostalo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15.036,00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20.504,00</w:t>
            </w:r>
          </w:p>
        </w:tc>
      </w:tr>
      <w:tr w:rsidR="00DC6EA7" w:rsidRPr="005670C7" w:rsidTr="007A5235">
        <w:trPr>
          <w:trHeight w:val="284"/>
        </w:trPr>
        <w:tc>
          <w:tcPr>
            <w:tcW w:w="94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Sveukupno: Služba/Odjeljenje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DC6EA7" w:rsidRPr="005670C7" w:rsidRDefault="00DC6EA7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5670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1.290.115,00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C6EA7" w:rsidRPr="005670C7" w:rsidRDefault="00E03D65" w:rsidP="007A5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s-Latn-BA"/>
              </w:rPr>
              <w:t>1.387.480,14</w:t>
            </w:r>
          </w:p>
        </w:tc>
      </w:tr>
    </w:tbl>
    <w:p w:rsidR="00DC6EA7" w:rsidRPr="005670C7" w:rsidRDefault="00DC6EA7" w:rsidP="00DC6EA7">
      <w:pPr>
        <w:rPr>
          <w:rFonts w:ascii="Arial" w:hAnsi="Arial" w:cs="Arial"/>
          <w:sz w:val="18"/>
          <w:szCs w:val="18"/>
          <w:lang w:val="sr-Latn-BA"/>
        </w:rPr>
        <w:sectPr w:rsidR="00DC6EA7" w:rsidRPr="005670C7" w:rsidSect="007A5235">
          <w:pgSz w:w="16834" w:h="11909" w:orient="landscape" w:code="9"/>
          <w:pgMar w:top="1080" w:right="1440" w:bottom="1080" w:left="1440" w:header="720" w:footer="720" w:gutter="0"/>
          <w:cols w:space="720"/>
          <w:docGrid w:linePitch="360"/>
        </w:sectPr>
      </w:pPr>
    </w:p>
    <w:p w:rsidR="00DC6EA7" w:rsidRPr="00266408" w:rsidRDefault="00DC6EA7" w:rsidP="00DC6EA7">
      <w:pPr>
        <w:pStyle w:val="Heading1"/>
        <w:numPr>
          <w:ilvl w:val="0"/>
          <w:numId w:val="18"/>
        </w:numPr>
        <w:spacing w:before="0"/>
        <w:jc w:val="both"/>
        <w:rPr>
          <w:rFonts w:ascii="Arial" w:hAnsi="Arial" w:cs="Arial"/>
          <w:color w:val="FF0000"/>
          <w:sz w:val="18"/>
          <w:szCs w:val="18"/>
          <w:lang w:val="sr-Latn-BA"/>
        </w:rPr>
      </w:pPr>
      <w:bookmarkStart w:id="11" w:name="_Toc378933122"/>
      <w:bookmarkStart w:id="12" w:name="_Toc378933123"/>
      <w:bookmarkStart w:id="13" w:name="_Toc378933124"/>
      <w:bookmarkStart w:id="14" w:name="_Toc378933125"/>
      <w:bookmarkStart w:id="15" w:name="_Toc386193924"/>
      <w:bookmarkEnd w:id="11"/>
      <w:bookmarkEnd w:id="12"/>
      <w:bookmarkEnd w:id="13"/>
      <w:bookmarkEnd w:id="14"/>
      <w:r w:rsidRPr="00266408">
        <w:rPr>
          <w:rFonts w:ascii="Arial" w:hAnsi="Arial" w:cs="Arial"/>
          <w:sz w:val="18"/>
          <w:szCs w:val="18"/>
          <w:lang w:val="sr-Latn-BA"/>
        </w:rPr>
        <w:lastRenderedPageBreak/>
        <w:t>Mjerenje i izvještavanje o uspješnosti rada Službe civilne zaštite u 201</w:t>
      </w:r>
      <w:r w:rsidR="00642FC7">
        <w:rPr>
          <w:rFonts w:ascii="Arial" w:hAnsi="Arial" w:cs="Arial"/>
          <w:sz w:val="18"/>
          <w:szCs w:val="18"/>
          <w:lang w:val="sr-Latn-BA"/>
        </w:rPr>
        <w:t>9</w:t>
      </w:r>
      <w:r w:rsidRPr="00266408">
        <w:rPr>
          <w:rFonts w:ascii="Arial" w:hAnsi="Arial" w:cs="Arial"/>
          <w:sz w:val="18"/>
          <w:szCs w:val="18"/>
          <w:lang w:val="sr-Latn-BA"/>
        </w:rPr>
        <w:t>. godini</w:t>
      </w:r>
      <w:bookmarkEnd w:id="15"/>
    </w:p>
    <w:tbl>
      <w:tblPr>
        <w:tblStyle w:val="TableGrid"/>
        <w:tblpPr w:leftFromText="180" w:rightFromText="180" w:vertAnchor="text" w:horzAnchor="margin" w:tblpY="87"/>
        <w:tblW w:w="4858" w:type="pct"/>
        <w:tblLook w:val="04A0"/>
      </w:tblPr>
      <w:tblGrid>
        <w:gridCol w:w="2352"/>
        <w:gridCol w:w="6672"/>
      </w:tblGrid>
      <w:tr w:rsidR="00DC6EA7" w:rsidRPr="00266408" w:rsidTr="007A5235">
        <w:tc>
          <w:tcPr>
            <w:tcW w:w="1303" w:type="pct"/>
            <w:shd w:val="clear" w:color="auto" w:fill="A6A6A6" w:themeFill="background1" w:themeFillShade="A6"/>
          </w:tcPr>
          <w:p w:rsidR="00DC6EA7" w:rsidRPr="0098238E" w:rsidRDefault="00DC6EA7" w:rsidP="007A52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b/>
                <w:sz w:val="22"/>
                <w:szCs w:val="22"/>
                <w:lang w:val="sr-Latn-BA"/>
              </w:rPr>
              <w:t>Aktivnost/zadatak</w:t>
            </w:r>
          </w:p>
        </w:tc>
        <w:tc>
          <w:tcPr>
            <w:tcW w:w="3697" w:type="pct"/>
            <w:shd w:val="clear" w:color="auto" w:fill="A6A6A6" w:themeFill="background1" w:themeFillShade="A6"/>
          </w:tcPr>
          <w:p w:rsidR="00DC6EA7" w:rsidRPr="0098238E" w:rsidRDefault="00DC6EA7" w:rsidP="007A52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b/>
                <w:sz w:val="22"/>
                <w:szCs w:val="22"/>
                <w:lang w:val="sr-Latn-BA"/>
              </w:rPr>
              <w:t>Izvršilac i način izvršenja</w:t>
            </w:r>
          </w:p>
        </w:tc>
      </w:tr>
      <w:tr w:rsidR="00DC6EA7" w:rsidRPr="00266408" w:rsidTr="007A5235">
        <w:tc>
          <w:tcPr>
            <w:tcW w:w="1303" w:type="pct"/>
          </w:tcPr>
          <w:p w:rsidR="00DC6EA7" w:rsidRPr="0098238E" w:rsidRDefault="00DC6EA7" w:rsidP="007A5235">
            <w:pPr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Ko će pratiti izvršenje i realizaciju aktivnosti</w:t>
            </w:r>
          </w:p>
        </w:tc>
        <w:tc>
          <w:tcPr>
            <w:tcW w:w="3697" w:type="pct"/>
          </w:tcPr>
          <w:p w:rsidR="00DC6EA7" w:rsidRPr="0098238E" w:rsidRDefault="00DC6EA7" w:rsidP="007A5235">
            <w:pPr>
              <w:jc w:val="both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Načelnik službe, Sajid Ramić, Komandir vatrogasne jedinice, Edin Gubelić i osobe odgovorne za pojedinačne strate</w:t>
            </w:r>
            <w:r w:rsidRPr="0098238E">
              <w:rPr>
                <w:rFonts w:ascii="Arial" w:hAnsi="Arial" w:cs="Arial"/>
                <w:sz w:val="22"/>
                <w:szCs w:val="22"/>
                <w:lang w:val="bs-Latn-BA"/>
              </w:rPr>
              <w:t>ško</w:t>
            </w:r>
            <w:r w:rsidRPr="0098238E">
              <w:rPr>
                <w:rFonts w:ascii="Arial" w:hAnsi="Arial" w:cs="Arial"/>
                <w:sz w:val="22"/>
                <w:szCs w:val="22"/>
              </w:rPr>
              <w:t>-</w:t>
            </w: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programske i redovne aktivnosti a koje su navedene u poglavlju II.</w:t>
            </w:r>
          </w:p>
        </w:tc>
      </w:tr>
      <w:tr w:rsidR="00DC6EA7" w:rsidRPr="00266408" w:rsidTr="007A5235">
        <w:tc>
          <w:tcPr>
            <w:tcW w:w="1303" w:type="pct"/>
          </w:tcPr>
          <w:p w:rsidR="00DC6EA7" w:rsidRPr="0098238E" w:rsidRDefault="00DC6EA7" w:rsidP="007A5235">
            <w:pPr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Kako će se pratiti izvršenje i realizacija aktivnosti</w:t>
            </w:r>
          </w:p>
        </w:tc>
        <w:tc>
          <w:tcPr>
            <w:tcW w:w="3697" w:type="pct"/>
          </w:tcPr>
          <w:p w:rsidR="00DC6EA7" w:rsidRPr="0098238E" w:rsidRDefault="00DC6EA7" w:rsidP="007A5235">
            <w:pPr>
              <w:jc w:val="both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Načelnik službe Sajid Ramić prati i usmjerava realizaciju godišnjih ciljeva (definisanih Planom) odjeljenja na osnovu informacija dobivenih putem periodičnih sastanaka i izvještaja o realizaciji Plana Službe, koje podnose osobe pojedinačno odgovorne za strateško programske i redovne poslove.</w:t>
            </w:r>
          </w:p>
          <w:p w:rsidR="00DC6EA7" w:rsidRPr="0098238E" w:rsidRDefault="00DC6EA7" w:rsidP="007A5235">
            <w:pPr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Praćenje i izvještavanje o realizaciji Plana Službe se provodi (na osnovu kalendara praćenja) mjesečno, kvartalno, polugodišnje i godišnje, kada se prikupljaju podaci i utvrđuje da li su planirane aktivnosti realizirane u rokovima (i u skladu sa definisanim ishodima/indikatorima) te određuju eventualne korektivne mjere.</w:t>
            </w:r>
          </w:p>
          <w:p w:rsidR="00DC6EA7" w:rsidRPr="0098238E" w:rsidRDefault="00DC6EA7" w:rsidP="007A52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 xml:space="preserve">Praćenje i izvještavanje o realizaciji pojedinačnih aktivnosti (definisanih Planom) Službe provodi se na način kako je to definisano programsko-projektnim dokumentima ili radnim procedurama. Pri tome se praćenje strateško-programskih projekata i mjera čija je implementacija u toku vrši minimalno svaka tri ili svakih šest mjeseci, zavisno od procijenjenog stepena rizika, za što primarno je zadužen nosilac implementacije projekta kako je navedeno u poglavlju II. </w:t>
            </w:r>
          </w:p>
        </w:tc>
      </w:tr>
      <w:tr w:rsidR="00DC6EA7" w:rsidRPr="00266408" w:rsidTr="007A5235">
        <w:tc>
          <w:tcPr>
            <w:tcW w:w="1303" w:type="pct"/>
          </w:tcPr>
          <w:p w:rsidR="00DC6EA7" w:rsidRPr="0098238E" w:rsidRDefault="00DC6EA7" w:rsidP="007A5235">
            <w:pPr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Način prikupljanja podataka (ko je zadužen za prikupljanje podataka, iz kojih izvora se podaci prikupljaju i u koji format se unose)</w:t>
            </w:r>
          </w:p>
        </w:tc>
        <w:tc>
          <w:tcPr>
            <w:tcW w:w="3697" w:type="pct"/>
          </w:tcPr>
          <w:p w:rsidR="00DC6EA7" w:rsidRPr="0098238E" w:rsidRDefault="00DC6EA7" w:rsidP="007A5235">
            <w:pPr>
              <w:jc w:val="both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Nosioci implementacije strateško-programskih aktivnosti (definisanih Planom Službe) prikupljaju i ažuriraju detaljne informacije o realizaciji pojedinačnih aktivnosti (projekti/mjere) na način kako je to definisano programsko-projektnom dokumentacijom. Prikupljene informacije se evidentiraju u predviđene pomoćne alate/podloge. Pri tome se kao izvori koriste projektna dokumentacija, zapisnici sa sastanaka i izvještaji o realizaciji kao i podaci iz javnih evidencija.</w:t>
            </w:r>
          </w:p>
          <w:p w:rsidR="00DC6EA7" w:rsidRPr="0098238E" w:rsidRDefault="00DC6EA7" w:rsidP="007A5235">
            <w:pPr>
              <w:jc w:val="both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Osobe odgovorne za pojedinačne strateško-programske aktivnosti (definisane Planom Službe) na mjesečnom nivou (ili po potrebi češće) ažuriraju informacije o realizaciji ovih aktivnosti putem jedinstvene baze podataka (alata za praćenje implementacije strateško-programskih prioriteta). Pri tome se kao izvori koriste evidencije koje ažuriraju nosioci implementacije aktivnosti (pomoćni alati/podloge).</w:t>
            </w:r>
          </w:p>
          <w:p w:rsidR="00DC6EA7" w:rsidRPr="0098238E" w:rsidRDefault="00DC6EA7" w:rsidP="007A5235">
            <w:pPr>
              <w:jc w:val="both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Osobe odgovorne za pojednačne aktivnosti iz domena redovnih poslova (definisane Planom Službe) na mjesečnom nivou (ili po potrebi češće) prikupljaju podatake i ažuriraju informacije o realizaciji ovih aktivnosti na način kako je to definisanom internim procedurama. Pri tome se kao izvori koriste interne evidencije po pojedinim grupama poslova.</w:t>
            </w:r>
          </w:p>
        </w:tc>
      </w:tr>
      <w:tr w:rsidR="00DC6EA7" w:rsidRPr="00266408" w:rsidTr="007A5235">
        <w:trPr>
          <w:trHeight w:val="3864"/>
        </w:trPr>
        <w:tc>
          <w:tcPr>
            <w:tcW w:w="1303" w:type="pct"/>
          </w:tcPr>
          <w:p w:rsidR="00DC6EA7" w:rsidRPr="0098238E" w:rsidRDefault="00DC6EA7" w:rsidP="007A5235">
            <w:pPr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lastRenderedPageBreak/>
              <w:t>Kalendar praćenja (kada će se raditi praćenje i vrednovanje sa jasno  navedenim rokovima)</w:t>
            </w:r>
          </w:p>
        </w:tc>
        <w:tc>
          <w:tcPr>
            <w:tcW w:w="3697" w:type="pct"/>
          </w:tcPr>
          <w:p w:rsidR="00DC6EA7" w:rsidRPr="0098238E" w:rsidRDefault="00DC6EA7" w:rsidP="007A5235">
            <w:pPr>
              <w:jc w:val="both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 xml:space="preserve"> (i) Na mjesečnom nivou (ili po potrebi češće) te kvartalno, osobe nadležne za ažuriranje informacija o realizaciji Plana Službe,</w:t>
            </w:r>
            <w:r w:rsidR="00C90ECE">
              <w:rPr>
                <w:rFonts w:ascii="Arial" w:hAnsi="Arial" w:cs="Arial"/>
                <w:sz w:val="22"/>
                <w:szCs w:val="22"/>
                <w:lang w:val="sr-Latn-BA"/>
              </w:rPr>
              <w:t xml:space="preserve"> </w:t>
            </w: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Edin Gubelić i Jasmin Selman putem redovnih operativnih sastanaka (usmeno ili u formi sažetog izvještaja) upoznaju Načelnika službe Sajida Ramića sa ostvarenjem za posmatrani period; Također, tokom ovih operativnih sastanaka, osobe odgovorne za pojedinačne strateško programske aktivnosti i redovne poslove predstavljaju stanje onih pojedinačnih aktivnosti za koje je potrebno usaglasiti korektivne mjere.</w:t>
            </w:r>
          </w:p>
          <w:p w:rsidR="00DC6EA7" w:rsidRPr="0098238E" w:rsidRDefault="00DC6EA7" w:rsidP="007A5235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  <w:lang w:val="sr-Latn-BA"/>
              </w:rPr>
            </w:pPr>
            <w:r w:rsidRPr="0098238E">
              <w:rPr>
                <w:rFonts w:ascii="Arial" w:hAnsi="Arial" w:cs="Arial"/>
                <w:sz w:val="22"/>
                <w:szCs w:val="22"/>
                <w:lang w:val="sr-Latn-BA"/>
              </w:rPr>
              <w:t>(ii) Na polugodišnjem i godišnjem nivou,  stručni saradnici koji su zaduženi za pripremu periodičnih izvještaja o realizaciji Plana Službe, pripremaju izvještaje za posmatrani period. Izvještaje razmatra i odobrava Načelnik službe, Sajid Ramić, koji ih (putem kolegija načelnika) dostavlja na uvid načelniku JLS. (Rok za izradu polugodišnjeg izvještaja je 31 juli tekuće godine; Rok za izradu godišnjeg izvještaja je 31 januar naredne godine.).</w:t>
            </w:r>
          </w:p>
        </w:tc>
      </w:tr>
    </w:tbl>
    <w:p w:rsidR="00DC6EA7" w:rsidRPr="00266408" w:rsidRDefault="00DC6EA7" w:rsidP="00DC6EA7">
      <w:pPr>
        <w:jc w:val="right"/>
        <w:rPr>
          <w:rFonts w:ascii="Arial" w:hAnsi="Arial" w:cs="Arial"/>
          <w:sz w:val="18"/>
          <w:szCs w:val="18"/>
          <w:lang w:val="sr-Latn-BA"/>
        </w:rPr>
      </w:pPr>
    </w:p>
    <w:p w:rsidR="00DC6EA7" w:rsidRPr="00266408" w:rsidRDefault="00DC6EA7" w:rsidP="00DC6EA7">
      <w:pPr>
        <w:pStyle w:val="Heading1"/>
        <w:spacing w:before="60"/>
        <w:ind w:left="288"/>
        <w:jc w:val="both"/>
        <w:rPr>
          <w:rFonts w:ascii="Arial" w:hAnsi="Arial" w:cs="Arial"/>
          <w:sz w:val="18"/>
          <w:szCs w:val="18"/>
          <w:lang w:val="sr-Latn-BA"/>
        </w:rPr>
      </w:pPr>
      <w:bookmarkStart w:id="16" w:name="_Toc386193925"/>
      <w:r>
        <w:rPr>
          <w:rFonts w:ascii="Arial" w:hAnsi="Arial" w:cs="Arial"/>
          <w:sz w:val="18"/>
          <w:szCs w:val="18"/>
          <w:lang w:val="sr-Latn-BA"/>
        </w:rPr>
        <w:t xml:space="preserve">V   </w:t>
      </w:r>
      <w:r w:rsidRPr="00266408">
        <w:rPr>
          <w:rFonts w:ascii="Arial" w:hAnsi="Arial" w:cs="Arial"/>
          <w:sz w:val="18"/>
          <w:szCs w:val="18"/>
          <w:lang w:val="sr-Latn-BA"/>
        </w:rPr>
        <w:t>Ljudski resursi Službe</w:t>
      </w:r>
      <w:r w:rsidR="009B7F75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266408">
        <w:rPr>
          <w:rFonts w:ascii="Arial" w:hAnsi="Arial" w:cs="Arial"/>
          <w:sz w:val="18"/>
          <w:szCs w:val="18"/>
          <w:lang w:val="sr-Latn-BA"/>
        </w:rPr>
        <w:t>civilne zaštite</w:t>
      </w:r>
      <w:bookmarkEnd w:id="16"/>
    </w:p>
    <w:p w:rsidR="00DC6EA7" w:rsidRPr="00266408" w:rsidRDefault="00DC6EA7" w:rsidP="00DC6EA7">
      <w:pPr>
        <w:rPr>
          <w:rFonts w:ascii="Arial" w:hAnsi="Arial" w:cs="Arial"/>
          <w:sz w:val="18"/>
          <w:szCs w:val="18"/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864"/>
        <w:gridCol w:w="1470"/>
        <w:gridCol w:w="1530"/>
        <w:gridCol w:w="1620"/>
      </w:tblGrid>
      <w:tr w:rsidR="00DC6EA7" w:rsidRPr="00266408" w:rsidTr="007A5235">
        <w:trPr>
          <w:trHeight w:val="125"/>
        </w:trPr>
        <w:tc>
          <w:tcPr>
            <w:tcW w:w="2334" w:type="dxa"/>
            <w:gridSpan w:val="2"/>
            <w:vMerge w:val="restart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Struktura zaposlenih po stručnoj spremi</w:t>
            </w:r>
          </w:p>
        </w:tc>
        <w:tc>
          <w:tcPr>
            <w:tcW w:w="3150" w:type="dxa"/>
            <w:gridSpan w:val="2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Struktura zaposlenih po polu</w:t>
            </w:r>
          </w:p>
        </w:tc>
      </w:tr>
      <w:tr w:rsidR="00DC6EA7" w:rsidRPr="00266408" w:rsidTr="007A5235">
        <w:trPr>
          <w:trHeight w:val="199"/>
        </w:trPr>
        <w:tc>
          <w:tcPr>
            <w:tcW w:w="2334" w:type="dxa"/>
            <w:gridSpan w:val="2"/>
            <w:vMerge/>
            <w:vAlign w:val="center"/>
          </w:tcPr>
          <w:p w:rsidR="00DC6EA7" w:rsidRPr="00266408" w:rsidRDefault="00DC6EA7" w:rsidP="007A5235">
            <w:pPr>
              <w:jc w:val="both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153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Muški</w:t>
            </w:r>
          </w:p>
        </w:tc>
        <w:tc>
          <w:tcPr>
            <w:tcW w:w="162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Ženskih</w:t>
            </w:r>
          </w:p>
        </w:tc>
      </w:tr>
      <w:tr w:rsidR="00DC6EA7" w:rsidRPr="00266408" w:rsidTr="007A5235">
        <w:trPr>
          <w:trHeight w:val="205"/>
        </w:trPr>
        <w:tc>
          <w:tcPr>
            <w:tcW w:w="0" w:type="auto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VSS +</w:t>
            </w:r>
          </w:p>
        </w:tc>
        <w:tc>
          <w:tcPr>
            <w:tcW w:w="1424" w:type="dxa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53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62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0</w:t>
            </w:r>
          </w:p>
        </w:tc>
      </w:tr>
      <w:tr w:rsidR="00DC6EA7" w:rsidRPr="00266408" w:rsidTr="007A5235">
        <w:trPr>
          <w:trHeight w:val="137"/>
        </w:trPr>
        <w:tc>
          <w:tcPr>
            <w:tcW w:w="0" w:type="auto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VŠ</w:t>
            </w:r>
          </w:p>
        </w:tc>
        <w:tc>
          <w:tcPr>
            <w:tcW w:w="1424" w:type="dxa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53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162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0</w:t>
            </w:r>
          </w:p>
        </w:tc>
      </w:tr>
      <w:tr w:rsidR="00DC6EA7" w:rsidRPr="00266408" w:rsidTr="007A5235">
        <w:trPr>
          <w:trHeight w:val="197"/>
        </w:trPr>
        <w:tc>
          <w:tcPr>
            <w:tcW w:w="0" w:type="auto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SS</w:t>
            </w:r>
          </w:p>
        </w:tc>
        <w:tc>
          <w:tcPr>
            <w:tcW w:w="1424" w:type="dxa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6</w:t>
            </w:r>
          </w:p>
        </w:tc>
        <w:tc>
          <w:tcPr>
            <w:tcW w:w="153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16</w:t>
            </w:r>
          </w:p>
        </w:tc>
        <w:tc>
          <w:tcPr>
            <w:tcW w:w="162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0</w:t>
            </w:r>
          </w:p>
        </w:tc>
      </w:tr>
      <w:tr w:rsidR="00DC6EA7" w:rsidRPr="00266408" w:rsidTr="007A5235">
        <w:trPr>
          <w:trHeight w:val="242"/>
        </w:trPr>
        <w:tc>
          <w:tcPr>
            <w:tcW w:w="0" w:type="auto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VKV -</w:t>
            </w:r>
          </w:p>
        </w:tc>
        <w:tc>
          <w:tcPr>
            <w:tcW w:w="1424" w:type="dxa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1</w:t>
            </w:r>
          </w:p>
        </w:tc>
        <w:tc>
          <w:tcPr>
            <w:tcW w:w="153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1</w:t>
            </w:r>
          </w:p>
        </w:tc>
        <w:tc>
          <w:tcPr>
            <w:tcW w:w="162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0</w:t>
            </w:r>
          </w:p>
        </w:tc>
      </w:tr>
      <w:tr w:rsidR="00DC6EA7" w:rsidRPr="00266408" w:rsidTr="007A5235">
        <w:trPr>
          <w:trHeight w:val="242"/>
        </w:trPr>
        <w:tc>
          <w:tcPr>
            <w:tcW w:w="0" w:type="auto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Ukupno</w:t>
            </w:r>
          </w:p>
        </w:tc>
        <w:tc>
          <w:tcPr>
            <w:tcW w:w="1424" w:type="dxa"/>
            <w:vAlign w:val="center"/>
          </w:tcPr>
          <w:p w:rsidR="00DC6EA7" w:rsidRPr="00266408" w:rsidRDefault="00DC6EA7" w:rsidP="007A5235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19</w:t>
            </w:r>
          </w:p>
        </w:tc>
        <w:tc>
          <w:tcPr>
            <w:tcW w:w="153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6408">
              <w:rPr>
                <w:rFonts w:ascii="Arial" w:hAnsi="Arial" w:cs="Arial"/>
                <w:sz w:val="18"/>
                <w:szCs w:val="18"/>
                <w:lang w:val="sr-Latn-BA"/>
              </w:rPr>
              <w:t>19</w:t>
            </w:r>
          </w:p>
        </w:tc>
        <w:tc>
          <w:tcPr>
            <w:tcW w:w="1620" w:type="dxa"/>
            <w:vAlign w:val="center"/>
          </w:tcPr>
          <w:p w:rsidR="00DC6EA7" w:rsidRPr="00266408" w:rsidRDefault="00DC6EA7" w:rsidP="007A5235">
            <w:pPr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0</w:t>
            </w:r>
          </w:p>
        </w:tc>
      </w:tr>
    </w:tbl>
    <w:p w:rsidR="00DC6EA7" w:rsidRPr="00266408" w:rsidRDefault="00DC6EA7" w:rsidP="00DC6EA7">
      <w:pPr>
        <w:spacing w:before="60"/>
        <w:jc w:val="both"/>
        <w:rPr>
          <w:rFonts w:ascii="Arial" w:hAnsi="Arial" w:cs="Arial"/>
          <w:sz w:val="18"/>
          <w:szCs w:val="18"/>
          <w:lang w:val="sr-Latn-BA"/>
        </w:rPr>
      </w:pPr>
    </w:p>
    <w:p w:rsidR="00DC6EA7" w:rsidRPr="0098238E" w:rsidRDefault="00DC6EA7" w:rsidP="00DC6EA7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98238E">
        <w:rPr>
          <w:rFonts w:ascii="Arial" w:hAnsi="Arial" w:cs="Arial"/>
          <w:sz w:val="22"/>
          <w:szCs w:val="22"/>
          <w:lang w:val="sr-Latn-BA"/>
        </w:rPr>
        <w:t xml:space="preserve">Prema Pravilniku o unutrašnjoj organizaciji Jedinstvenog općinskog organa uprave Sanski Most u okviru Službe je sistematizirano ukupno 27 radnih mjesta (1 rukovodeći, 3 državna službenika i 23 namještenika) dok je trenutno uposleno njih 19 – 2 službenika i 17 namještenika. </w:t>
      </w:r>
    </w:p>
    <w:p w:rsidR="00DC6EA7" w:rsidRPr="00266408" w:rsidRDefault="00DC6EA7" w:rsidP="00DC6EA7">
      <w:pPr>
        <w:rPr>
          <w:rFonts w:ascii="Arial" w:hAnsi="Arial" w:cs="Arial"/>
          <w:i/>
          <w:sz w:val="18"/>
          <w:szCs w:val="18"/>
          <w:lang w:val="sr-Latn-BA"/>
        </w:rPr>
      </w:pPr>
    </w:p>
    <w:tbl>
      <w:tblPr>
        <w:tblStyle w:val="TableGrid"/>
        <w:tblW w:w="5000" w:type="pct"/>
        <w:tblLook w:val="04A0"/>
      </w:tblPr>
      <w:tblGrid>
        <w:gridCol w:w="6058"/>
        <w:gridCol w:w="1341"/>
        <w:gridCol w:w="1889"/>
      </w:tblGrid>
      <w:tr w:rsidR="00DC6EA7" w:rsidRPr="00F13E26" w:rsidTr="007A5235">
        <w:trPr>
          <w:trHeight w:val="755"/>
        </w:trPr>
        <w:tc>
          <w:tcPr>
            <w:tcW w:w="3261" w:type="pct"/>
            <w:vAlign w:val="center"/>
          </w:tcPr>
          <w:p w:rsidR="00DC6EA7" w:rsidRPr="00F13E26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F13E26">
              <w:rPr>
                <w:rFonts w:ascii="Arial" w:hAnsi="Arial" w:cs="Arial"/>
                <w:sz w:val="18"/>
                <w:szCs w:val="18"/>
                <w:lang w:val="sr-Latn-BA"/>
              </w:rPr>
              <w:t>Potrebe za usavršavanjem po ključnim temama *</w:t>
            </w:r>
          </w:p>
          <w:p w:rsidR="00DC6EA7" w:rsidRPr="00F13E26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</w:p>
        </w:tc>
        <w:tc>
          <w:tcPr>
            <w:tcW w:w="722" w:type="pct"/>
            <w:vAlign w:val="center"/>
          </w:tcPr>
          <w:p w:rsidR="00DC6EA7" w:rsidRPr="00F13E26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F13E26">
              <w:rPr>
                <w:rFonts w:ascii="Arial" w:hAnsi="Arial" w:cs="Arial"/>
                <w:sz w:val="18"/>
                <w:szCs w:val="18"/>
                <w:lang w:val="sr-Latn-BA"/>
              </w:rPr>
              <w:t>Broj</w:t>
            </w:r>
          </w:p>
          <w:p w:rsidR="00DC6EA7" w:rsidRPr="00F13E26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F13E26">
              <w:rPr>
                <w:rFonts w:ascii="Arial" w:hAnsi="Arial" w:cs="Arial"/>
                <w:sz w:val="18"/>
                <w:szCs w:val="18"/>
                <w:lang w:val="sr-Latn-BA"/>
              </w:rPr>
              <w:t>polaznika</w:t>
            </w:r>
          </w:p>
        </w:tc>
        <w:tc>
          <w:tcPr>
            <w:tcW w:w="1017" w:type="pct"/>
            <w:vAlign w:val="center"/>
          </w:tcPr>
          <w:p w:rsidR="00DC6EA7" w:rsidRPr="00F13E26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F13E26">
              <w:rPr>
                <w:rFonts w:ascii="Arial" w:hAnsi="Arial" w:cs="Arial"/>
                <w:sz w:val="18"/>
                <w:szCs w:val="18"/>
                <w:lang w:val="sr-Latn-BA"/>
              </w:rPr>
              <w:t>Interne/eksterne obuke</w:t>
            </w:r>
          </w:p>
        </w:tc>
      </w:tr>
      <w:tr w:rsidR="00DC6EA7" w:rsidRPr="00F13E26" w:rsidTr="007A5235">
        <w:tc>
          <w:tcPr>
            <w:tcW w:w="3261" w:type="pct"/>
          </w:tcPr>
          <w:p w:rsidR="00DC6EA7" w:rsidRPr="0087487E" w:rsidRDefault="0087487E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487E">
              <w:rPr>
                <w:rFonts w:ascii="Arial" w:hAnsi="Arial" w:cs="Arial"/>
                <w:sz w:val="18"/>
                <w:szCs w:val="18"/>
                <w:lang w:val="sr-Latn-BA"/>
              </w:rPr>
              <w:t>Mjesto i uloga organa općine u zaštiti ispašavanju</w:t>
            </w:r>
          </w:p>
        </w:tc>
        <w:tc>
          <w:tcPr>
            <w:tcW w:w="722" w:type="pct"/>
          </w:tcPr>
          <w:p w:rsidR="00DC6EA7" w:rsidRPr="0087487E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487E">
              <w:rPr>
                <w:rFonts w:ascii="Arial" w:hAnsi="Arial" w:cs="Arial"/>
                <w:sz w:val="18"/>
                <w:szCs w:val="18"/>
                <w:lang w:val="sr-Latn-BA"/>
              </w:rPr>
              <w:t>4</w:t>
            </w:r>
          </w:p>
        </w:tc>
        <w:tc>
          <w:tcPr>
            <w:tcW w:w="1017" w:type="pct"/>
          </w:tcPr>
          <w:p w:rsidR="00DC6EA7" w:rsidRPr="0087487E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487E">
              <w:rPr>
                <w:rFonts w:ascii="Arial" w:hAnsi="Arial" w:cs="Arial"/>
                <w:sz w:val="18"/>
                <w:szCs w:val="18"/>
                <w:lang w:val="sr-Latn-BA"/>
              </w:rPr>
              <w:t>interna</w:t>
            </w:r>
          </w:p>
        </w:tc>
      </w:tr>
      <w:tr w:rsidR="00DC6EA7" w:rsidRPr="00F13E26" w:rsidTr="007A5235">
        <w:tc>
          <w:tcPr>
            <w:tcW w:w="3261" w:type="pct"/>
          </w:tcPr>
          <w:p w:rsidR="00DC6EA7" w:rsidRPr="00D32325" w:rsidRDefault="00D32325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D32325">
              <w:rPr>
                <w:rFonts w:ascii="Arial" w:hAnsi="Arial" w:cs="Arial"/>
                <w:sz w:val="18"/>
                <w:szCs w:val="18"/>
                <w:lang w:val="sr-Latn-BA"/>
              </w:rPr>
              <w:t>Osnove poznavanja propisa</w:t>
            </w:r>
            <w:r w:rsidR="0087487E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D32325">
              <w:rPr>
                <w:rFonts w:ascii="Arial" w:hAnsi="Arial" w:cs="Arial"/>
                <w:sz w:val="18"/>
                <w:szCs w:val="18"/>
                <w:lang w:val="sr-Latn-BA"/>
              </w:rPr>
              <w:t>iz oblasti zaštite od požara i vatrogastva , zaštite ljudi i materijalnih dobara od prirodnih i drugih nesreća, te uloga i značaj vatrogasnih jedinca u zaštiti i spašavanju</w:t>
            </w:r>
          </w:p>
        </w:tc>
        <w:tc>
          <w:tcPr>
            <w:tcW w:w="722" w:type="pct"/>
          </w:tcPr>
          <w:p w:rsidR="00DC6EA7" w:rsidRPr="00D32325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D32325">
              <w:rPr>
                <w:rFonts w:ascii="Arial" w:hAnsi="Arial" w:cs="Arial"/>
                <w:sz w:val="18"/>
                <w:szCs w:val="18"/>
                <w:lang w:val="sr-Latn-BA"/>
              </w:rPr>
              <w:t>14</w:t>
            </w:r>
          </w:p>
        </w:tc>
        <w:tc>
          <w:tcPr>
            <w:tcW w:w="1017" w:type="pct"/>
          </w:tcPr>
          <w:p w:rsidR="00DC6EA7" w:rsidRPr="00D32325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D32325">
              <w:rPr>
                <w:rFonts w:ascii="Arial" w:hAnsi="Arial" w:cs="Arial"/>
                <w:sz w:val="18"/>
                <w:szCs w:val="18"/>
                <w:lang w:val="sr-Latn-BA"/>
              </w:rPr>
              <w:t>interna</w:t>
            </w:r>
          </w:p>
        </w:tc>
      </w:tr>
      <w:tr w:rsidR="00DC6EA7" w:rsidRPr="00F13E26" w:rsidTr="007A5235">
        <w:tc>
          <w:tcPr>
            <w:tcW w:w="3261" w:type="pct"/>
          </w:tcPr>
          <w:p w:rsidR="00DC6EA7" w:rsidRPr="0087487E" w:rsidRDefault="0087487E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487E">
              <w:rPr>
                <w:rFonts w:ascii="Arial" w:hAnsi="Arial" w:cs="Arial"/>
                <w:sz w:val="18"/>
                <w:szCs w:val="18"/>
                <w:lang w:val="sr-Latn-BA"/>
              </w:rPr>
              <w:t>Obaveze organa državne službe na organiziranju, planiranju i provođenju preventivnih mjera zaštite za zaštitu vlastitog ljudstva, materijalnih dobara i objekata koje koriste u svom radu.</w:t>
            </w:r>
          </w:p>
        </w:tc>
        <w:tc>
          <w:tcPr>
            <w:tcW w:w="722" w:type="pct"/>
          </w:tcPr>
          <w:p w:rsidR="00DC6EA7" w:rsidRPr="0087487E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487E">
              <w:rPr>
                <w:rFonts w:ascii="Arial" w:hAnsi="Arial" w:cs="Arial"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1017" w:type="pct"/>
          </w:tcPr>
          <w:p w:rsidR="00DC6EA7" w:rsidRPr="0087487E" w:rsidRDefault="00DC6EA7" w:rsidP="007A523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87487E">
              <w:rPr>
                <w:rFonts w:ascii="Arial" w:hAnsi="Arial" w:cs="Arial"/>
                <w:sz w:val="18"/>
                <w:szCs w:val="18"/>
                <w:lang w:val="sr-Latn-BA"/>
              </w:rPr>
              <w:t>eksterni</w:t>
            </w:r>
          </w:p>
        </w:tc>
      </w:tr>
    </w:tbl>
    <w:p w:rsidR="00DC6EA7" w:rsidRDefault="00DC6EA7" w:rsidP="00DC6EA7">
      <w:pPr>
        <w:rPr>
          <w:rFonts w:ascii="Arial" w:hAnsi="Arial" w:cs="Arial"/>
          <w:sz w:val="18"/>
          <w:szCs w:val="18"/>
          <w:lang w:val="sr-Latn-BA"/>
        </w:rPr>
      </w:pPr>
    </w:p>
    <w:p w:rsidR="00DC6EA7" w:rsidRDefault="00DC6EA7" w:rsidP="00DC6EA7">
      <w:pPr>
        <w:rPr>
          <w:rFonts w:ascii="Arial" w:hAnsi="Arial" w:cs="Arial"/>
          <w:sz w:val="18"/>
          <w:szCs w:val="18"/>
          <w:lang w:val="sr-Latn-BA"/>
        </w:rPr>
      </w:pPr>
    </w:p>
    <w:p w:rsidR="00DC6EA7" w:rsidRDefault="00DC6EA7" w:rsidP="00DC6EA7">
      <w:pPr>
        <w:rPr>
          <w:rFonts w:ascii="Arial" w:hAnsi="Arial" w:cs="Arial"/>
          <w:sz w:val="18"/>
          <w:szCs w:val="18"/>
          <w:lang w:val="sr-Latn-BA"/>
        </w:rPr>
      </w:pPr>
    </w:p>
    <w:p w:rsidR="00DC6EA7" w:rsidRDefault="00DC6EA7" w:rsidP="00DC6EA7">
      <w:pPr>
        <w:rPr>
          <w:rFonts w:ascii="Arial" w:hAnsi="Arial" w:cs="Arial"/>
          <w:sz w:val="18"/>
          <w:szCs w:val="18"/>
          <w:lang w:val="sr-Latn-BA"/>
        </w:rPr>
      </w:pPr>
      <w:r>
        <w:rPr>
          <w:rFonts w:ascii="Arial" w:hAnsi="Arial" w:cs="Arial"/>
          <w:sz w:val="18"/>
          <w:szCs w:val="18"/>
          <w:lang w:val="sr-Latn-BA"/>
        </w:rPr>
        <w:t xml:space="preserve">Sanski Most, </w:t>
      </w:r>
      <w:r w:rsidR="00E213FA">
        <w:rPr>
          <w:rFonts w:ascii="Arial" w:hAnsi="Arial" w:cs="Arial"/>
          <w:sz w:val="18"/>
          <w:szCs w:val="18"/>
          <w:lang w:val="sr-Latn-BA"/>
        </w:rPr>
        <w:t xml:space="preserve">decembar </w:t>
      </w:r>
      <w:r>
        <w:rPr>
          <w:rFonts w:ascii="Arial" w:hAnsi="Arial" w:cs="Arial"/>
          <w:sz w:val="18"/>
          <w:szCs w:val="18"/>
          <w:lang w:val="sr-Latn-BA"/>
        </w:rPr>
        <w:t>201</w:t>
      </w:r>
      <w:r w:rsidR="00E213FA">
        <w:rPr>
          <w:rFonts w:ascii="Arial" w:hAnsi="Arial" w:cs="Arial"/>
          <w:sz w:val="18"/>
          <w:szCs w:val="18"/>
          <w:lang w:val="sr-Latn-BA"/>
        </w:rPr>
        <w:t>8</w:t>
      </w:r>
      <w:r>
        <w:rPr>
          <w:rFonts w:ascii="Arial" w:hAnsi="Arial" w:cs="Arial"/>
          <w:sz w:val="18"/>
          <w:szCs w:val="18"/>
          <w:lang w:val="sr-Latn-BA"/>
        </w:rPr>
        <w:t>. godine</w:t>
      </w:r>
    </w:p>
    <w:p w:rsidR="00DC6EA7" w:rsidRDefault="00DC6EA7" w:rsidP="00DC6EA7">
      <w:pPr>
        <w:rPr>
          <w:rFonts w:ascii="Arial" w:hAnsi="Arial" w:cs="Arial"/>
          <w:sz w:val="18"/>
          <w:szCs w:val="18"/>
          <w:lang w:val="sr-Latn-BA"/>
        </w:rPr>
      </w:pPr>
    </w:p>
    <w:p w:rsidR="00DC6EA7" w:rsidRDefault="00DC6EA7" w:rsidP="00DC6EA7">
      <w:pPr>
        <w:rPr>
          <w:rFonts w:ascii="Arial" w:hAnsi="Arial" w:cs="Arial"/>
          <w:sz w:val="18"/>
          <w:szCs w:val="18"/>
          <w:lang w:val="sr-Latn-BA"/>
        </w:rPr>
      </w:pPr>
    </w:p>
    <w:p w:rsidR="00DC6EA7" w:rsidRPr="0098238E" w:rsidRDefault="00DC6EA7" w:rsidP="00DC6EA7">
      <w:pPr>
        <w:pStyle w:val="ListParagraph"/>
        <w:tabs>
          <w:tab w:val="left" w:pos="4111"/>
          <w:tab w:val="left" w:pos="6521"/>
        </w:tabs>
        <w:ind w:left="0"/>
        <w:rPr>
          <w:rFonts w:ascii="Arial" w:hAnsi="Arial" w:cs="Arial"/>
          <w:sz w:val="22"/>
          <w:szCs w:val="22"/>
        </w:rPr>
      </w:pPr>
      <w:r w:rsidRPr="0098238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98238E">
        <w:rPr>
          <w:rFonts w:ascii="Arial" w:hAnsi="Arial" w:cs="Arial"/>
          <w:sz w:val="22"/>
          <w:szCs w:val="22"/>
        </w:rPr>
        <w:t xml:space="preserve"> Po ovlaštenju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EA7" w:rsidRPr="0098238E" w:rsidRDefault="00DC6EA7" w:rsidP="00DC6EA7">
      <w:pPr>
        <w:pStyle w:val="ListParagraph"/>
        <w:tabs>
          <w:tab w:val="left" w:pos="4111"/>
          <w:tab w:val="left" w:pos="6521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98238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Načelnik službe                                                                                                                                                                                    </w:t>
      </w:r>
    </w:p>
    <w:p w:rsidR="00DC6EA7" w:rsidRPr="0098238E" w:rsidRDefault="00DC6EA7" w:rsidP="00DC6EA7">
      <w:pPr>
        <w:rPr>
          <w:sz w:val="22"/>
          <w:szCs w:val="22"/>
        </w:rPr>
      </w:pPr>
      <w:r w:rsidRPr="0098238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SAJID RAMIĆ                                                                                                                                                        </w:t>
      </w:r>
    </w:p>
    <w:p w:rsidR="00DC6EA7" w:rsidRDefault="00DC6EA7" w:rsidP="00DC6EA7"/>
    <w:p w:rsidR="00DC6EA7" w:rsidRDefault="00DC6EA7" w:rsidP="00DC6EA7">
      <w:pPr>
        <w:tabs>
          <w:tab w:val="left" w:pos="6480"/>
        </w:tabs>
        <w:rPr>
          <w:rFonts w:ascii="Arial" w:hAnsi="Arial" w:cs="Arial"/>
        </w:rPr>
      </w:pPr>
    </w:p>
    <w:p w:rsidR="00DC6EA7" w:rsidRDefault="00DC6EA7" w:rsidP="00DC6EA7">
      <w:pPr>
        <w:tabs>
          <w:tab w:val="left" w:pos="6480"/>
        </w:tabs>
        <w:jc w:val="center"/>
        <w:rPr>
          <w:rFonts w:ascii="Arial" w:hAnsi="Arial" w:cs="Arial"/>
        </w:rPr>
      </w:pPr>
      <w:r>
        <w:rPr>
          <w:noProof/>
          <w:lang w:val="bs-Latn-BA" w:eastAsia="bs-Latn-BA"/>
        </w:rPr>
        <w:drawing>
          <wp:inline distT="0" distB="0" distL="0" distR="0">
            <wp:extent cx="5480050" cy="222250"/>
            <wp:effectExtent l="19050" t="0" r="6350" b="0"/>
            <wp:docPr id="1" name="Picture 1" descr="novi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foot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A7" w:rsidRPr="00266408" w:rsidRDefault="00DC6EA7" w:rsidP="00DC6EA7">
      <w:pPr>
        <w:rPr>
          <w:rFonts w:ascii="Arial" w:hAnsi="Arial" w:cs="Arial"/>
          <w:sz w:val="18"/>
          <w:szCs w:val="18"/>
          <w:lang w:val="sr-Latn-BA"/>
        </w:rPr>
      </w:pPr>
    </w:p>
    <w:p w:rsidR="00DC6EA7" w:rsidRDefault="00DC6EA7"/>
    <w:sectPr w:rsidR="00DC6EA7" w:rsidSect="000A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0B" w:rsidRDefault="00D0630B" w:rsidP="00676913">
      <w:r>
        <w:separator/>
      </w:r>
    </w:p>
  </w:endnote>
  <w:endnote w:type="continuationSeparator" w:id="1">
    <w:p w:rsidR="00D0630B" w:rsidRDefault="00D0630B" w:rsidP="0067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43" w:rsidRDefault="00850B43" w:rsidP="007A5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B43" w:rsidRDefault="00850B43" w:rsidP="007A52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43" w:rsidRDefault="00850B43" w:rsidP="007A5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87E">
      <w:rPr>
        <w:rStyle w:val="PageNumber"/>
        <w:noProof/>
      </w:rPr>
      <w:t>11</w:t>
    </w:r>
    <w:r>
      <w:rPr>
        <w:rStyle w:val="PageNumber"/>
      </w:rPr>
      <w:fldChar w:fldCharType="end"/>
    </w:r>
  </w:p>
  <w:p w:rsidR="00850B43" w:rsidRDefault="00850B43" w:rsidP="007A52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0B" w:rsidRDefault="00D0630B" w:rsidP="00676913">
      <w:r>
        <w:separator/>
      </w:r>
    </w:p>
  </w:footnote>
  <w:footnote w:type="continuationSeparator" w:id="1">
    <w:p w:rsidR="00D0630B" w:rsidRDefault="00D0630B" w:rsidP="0067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62686E"/>
    <w:multiLevelType w:val="hybridMultilevel"/>
    <w:tmpl w:val="1AAE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1003"/>
    <w:multiLevelType w:val="hybridMultilevel"/>
    <w:tmpl w:val="D0C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6466C"/>
    <w:multiLevelType w:val="hybridMultilevel"/>
    <w:tmpl w:val="BE3A43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21BA"/>
    <w:multiLevelType w:val="hybridMultilevel"/>
    <w:tmpl w:val="30C2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5392A"/>
    <w:multiLevelType w:val="hybridMultilevel"/>
    <w:tmpl w:val="4C20F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F13C7D"/>
    <w:multiLevelType w:val="hybridMultilevel"/>
    <w:tmpl w:val="9984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51DDF"/>
    <w:multiLevelType w:val="hybridMultilevel"/>
    <w:tmpl w:val="B038F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EC3A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112DB"/>
    <w:multiLevelType w:val="hybridMultilevel"/>
    <w:tmpl w:val="16D2F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F244D"/>
    <w:multiLevelType w:val="hybridMultilevel"/>
    <w:tmpl w:val="A34C37A0"/>
    <w:lvl w:ilvl="0" w:tplc="5E9037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34C44"/>
    <w:multiLevelType w:val="multilevel"/>
    <w:tmpl w:val="498AB3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190966"/>
    <w:multiLevelType w:val="hybridMultilevel"/>
    <w:tmpl w:val="C85AD41C"/>
    <w:lvl w:ilvl="0" w:tplc="B39E675C">
      <w:start w:val="1"/>
      <w:numFmt w:val="upperRoman"/>
      <w:lvlText w:val="%1."/>
      <w:lvlJc w:val="left"/>
      <w:pPr>
        <w:ind w:left="720" w:hanging="72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970784"/>
    <w:multiLevelType w:val="hybridMultilevel"/>
    <w:tmpl w:val="25FA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016C9"/>
    <w:multiLevelType w:val="hybridMultilevel"/>
    <w:tmpl w:val="D228059A"/>
    <w:lvl w:ilvl="0" w:tplc="9284582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14D5F"/>
    <w:multiLevelType w:val="hybridMultilevel"/>
    <w:tmpl w:val="C67AC268"/>
    <w:lvl w:ilvl="0" w:tplc="809422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97813"/>
    <w:multiLevelType w:val="hybridMultilevel"/>
    <w:tmpl w:val="AA7C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F662A"/>
    <w:multiLevelType w:val="hybridMultilevel"/>
    <w:tmpl w:val="493C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00629"/>
    <w:multiLevelType w:val="hybridMultilevel"/>
    <w:tmpl w:val="2174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63CAC"/>
    <w:multiLevelType w:val="hybridMultilevel"/>
    <w:tmpl w:val="A34C37A0"/>
    <w:lvl w:ilvl="0" w:tplc="5E9037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108D0"/>
    <w:multiLevelType w:val="hybridMultilevel"/>
    <w:tmpl w:val="33C80342"/>
    <w:lvl w:ilvl="0" w:tplc="26A8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70A75"/>
    <w:multiLevelType w:val="hybridMultilevel"/>
    <w:tmpl w:val="B170C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FA3D43"/>
    <w:multiLevelType w:val="hybridMultilevel"/>
    <w:tmpl w:val="C7E2D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6"/>
  </w:num>
  <w:num w:numId="5">
    <w:abstractNumId w:val="6"/>
  </w:num>
  <w:num w:numId="6">
    <w:abstractNumId w:val="20"/>
  </w:num>
  <w:num w:numId="7">
    <w:abstractNumId w:val="11"/>
  </w:num>
  <w:num w:numId="8">
    <w:abstractNumId w:val="18"/>
  </w:num>
  <w:num w:numId="9">
    <w:abstractNumId w:val="0"/>
  </w:num>
  <w:num w:numId="10">
    <w:abstractNumId w:val="1"/>
  </w:num>
  <w:num w:numId="11">
    <w:abstractNumId w:val="5"/>
  </w:num>
  <w:num w:numId="12">
    <w:abstractNumId w:val="21"/>
  </w:num>
  <w:num w:numId="13">
    <w:abstractNumId w:val="9"/>
  </w:num>
  <w:num w:numId="14">
    <w:abstractNumId w:val="22"/>
  </w:num>
  <w:num w:numId="15">
    <w:abstractNumId w:val="8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  <w:num w:numId="21">
    <w:abstractNumId w:val="15"/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EA7"/>
    <w:rsid w:val="000A7E1B"/>
    <w:rsid w:val="000D4DDA"/>
    <w:rsid w:val="00165ACC"/>
    <w:rsid w:val="002A0303"/>
    <w:rsid w:val="0034715E"/>
    <w:rsid w:val="0036048F"/>
    <w:rsid w:val="00411819"/>
    <w:rsid w:val="00503086"/>
    <w:rsid w:val="00586353"/>
    <w:rsid w:val="00642FC7"/>
    <w:rsid w:val="00676913"/>
    <w:rsid w:val="00704F5E"/>
    <w:rsid w:val="007A5235"/>
    <w:rsid w:val="008472EE"/>
    <w:rsid w:val="00850B43"/>
    <w:rsid w:val="008717EE"/>
    <w:rsid w:val="0087487E"/>
    <w:rsid w:val="008D2706"/>
    <w:rsid w:val="009B7F75"/>
    <w:rsid w:val="00A55E88"/>
    <w:rsid w:val="00A56F32"/>
    <w:rsid w:val="00A93192"/>
    <w:rsid w:val="00AB5A51"/>
    <w:rsid w:val="00AC6423"/>
    <w:rsid w:val="00BA7041"/>
    <w:rsid w:val="00C90ECE"/>
    <w:rsid w:val="00D0630B"/>
    <w:rsid w:val="00D32325"/>
    <w:rsid w:val="00D62E57"/>
    <w:rsid w:val="00DC6EA7"/>
    <w:rsid w:val="00DF41EA"/>
    <w:rsid w:val="00E03D65"/>
    <w:rsid w:val="00E17736"/>
    <w:rsid w:val="00E213FA"/>
    <w:rsid w:val="00F8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EA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E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6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C6E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C6EA7"/>
    <w:pPr>
      <w:ind w:left="720"/>
      <w:contextualSpacing/>
    </w:pPr>
  </w:style>
  <w:style w:type="table" w:styleId="TableGrid">
    <w:name w:val="Table Grid"/>
    <w:basedOn w:val="TableNormal"/>
    <w:uiPriority w:val="59"/>
    <w:rsid w:val="00DC6EA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E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A7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C6EA7"/>
  </w:style>
  <w:style w:type="paragraph" w:styleId="TOC2">
    <w:name w:val="toc 2"/>
    <w:basedOn w:val="Normal"/>
    <w:next w:val="Normal"/>
    <w:autoRedefine/>
    <w:uiPriority w:val="39"/>
    <w:unhideWhenUsed/>
    <w:rsid w:val="00DC6EA7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C6EA7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C6EA7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C6EA7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C6EA7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C6EA7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C6EA7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C6EA7"/>
    <w:pPr>
      <w:ind w:left="1920"/>
    </w:pPr>
  </w:style>
  <w:style w:type="paragraph" w:styleId="Footer">
    <w:name w:val="footer"/>
    <w:basedOn w:val="Normal"/>
    <w:link w:val="FooterChar"/>
    <w:uiPriority w:val="99"/>
    <w:unhideWhenUsed/>
    <w:rsid w:val="00DC6E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EA7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C6EA7"/>
  </w:style>
  <w:style w:type="paragraph" w:styleId="FootnoteText">
    <w:name w:val="footnote text"/>
    <w:basedOn w:val="Normal"/>
    <w:link w:val="FootnoteTextChar"/>
    <w:uiPriority w:val="99"/>
    <w:unhideWhenUsed/>
    <w:rsid w:val="00DC6EA7"/>
  </w:style>
  <w:style w:type="character" w:customStyle="1" w:styleId="FootnoteTextChar">
    <w:name w:val="Footnote Text Char"/>
    <w:basedOn w:val="DefaultParagraphFont"/>
    <w:link w:val="FootnoteText"/>
    <w:uiPriority w:val="99"/>
    <w:rsid w:val="00DC6EA7"/>
    <w:rPr>
      <w:rFonts w:eastAsiaTheme="minorEastAsia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DC6EA7"/>
    <w:rPr>
      <w:vertAlign w:val="superscript"/>
    </w:rPr>
  </w:style>
  <w:style w:type="paragraph" w:styleId="NoSpacing">
    <w:name w:val="No Spacing"/>
    <w:link w:val="NoSpacingChar"/>
    <w:uiPriority w:val="1"/>
    <w:qFormat/>
    <w:rsid w:val="00DC6EA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6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EA7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A7"/>
    <w:rPr>
      <w:b/>
      <w:bCs/>
    </w:rPr>
  </w:style>
  <w:style w:type="paragraph" w:styleId="Revision">
    <w:name w:val="Revision"/>
    <w:hidden/>
    <w:uiPriority w:val="99"/>
    <w:semiHidden/>
    <w:rsid w:val="00DC6EA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uiPriority w:val="99"/>
    <w:rsid w:val="00DC6EA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sr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DC6EA7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Civilna Zaštita</dc:creator>
  <cp:lastModifiedBy>Civilna Zaštita</cp:lastModifiedBy>
  <cp:revision>19</cp:revision>
  <dcterms:created xsi:type="dcterms:W3CDTF">2018-09-24T12:20:00Z</dcterms:created>
  <dcterms:modified xsi:type="dcterms:W3CDTF">2018-11-30T08:23:00Z</dcterms:modified>
</cp:coreProperties>
</file>