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53" w:rsidRPr="00C03F26" w:rsidRDefault="008E6753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A40A03" w:rsidRPr="00C03F26" w:rsidRDefault="00A40A03" w:rsidP="00B45A43">
      <w:pPr>
        <w:spacing w:before="60"/>
        <w:jc w:val="center"/>
        <w:rPr>
          <w:rFonts w:asciiTheme="majorHAnsi" w:hAnsiTheme="majorHAnsi"/>
          <w:b/>
          <w:color w:val="244061" w:themeColor="accent1" w:themeShade="80"/>
          <w:sz w:val="40"/>
          <w:szCs w:val="36"/>
          <w:lang w:val="sr-Latn-BA"/>
        </w:rPr>
      </w:pPr>
    </w:p>
    <w:p w:rsidR="008E6753" w:rsidRPr="00C03F26" w:rsidRDefault="008E6753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8E6753" w:rsidRPr="00C03F26" w:rsidRDefault="008E6753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8E6753" w:rsidRPr="00C03F26" w:rsidRDefault="008E6753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8E6753" w:rsidRPr="00C03F26" w:rsidRDefault="008E6753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8E6753" w:rsidRPr="00C03F26" w:rsidRDefault="008E6753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8E6753" w:rsidRPr="00C03F26" w:rsidRDefault="008E6753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8E6753" w:rsidRPr="00C03F26" w:rsidRDefault="008E6753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8E6753" w:rsidRPr="00C03F26" w:rsidRDefault="008E6753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8E6753" w:rsidRPr="00C03F26" w:rsidRDefault="008E6753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8E6753" w:rsidRPr="00C03F26" w:rsidRDefault="008E6753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8E6753" w:rsidRPr="00C03F26" w:rsidRDefault="008E6753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8E6753" w:rsidRPr="00C03F26" w:rsidRDefault="008E6753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8818AD" w:rsidRPr="00C03F26" w:rsidRDefault="008818AD" w:rsidP="008818AD">
      <w:pPr>
        <w:spacing w:before="60"/>
        <w:jc w:val="center"/>
        <w:rPr>
          <w:rFonts w:asciiTheme="majorHAnsi" w:hAnsiTheme="majorHAnsi"/>
          <w:b/>
          <w:color w:val="FF0000"/>
          <w:sz w:val="40"/>
          <w:szCs w:val="36"/>
          <w:lang w:val="sr-Latn-BA"/>
        </w:rPr>
      </w:pPr>
      <w:r w:rsidRPr="00C03F26">
        <w:rPr>
          <w:rFonts w:asciiTheme="majorHAnsi" w:hAnsiTheme="majorHAnsi"/>
          <w:b/>
          <w:color w:val="244061" w:themeColor="accent1" w:themeShade="80"/>
          <w:sz w:val="40"/>
          <w:szCs w:val="36"/>
          <w:lang w:val="sr-Latn-BA"/>
        </w:rPr>
        <w:t>OPĆ</w:t>
      </w:r>
      <w:r w:rsidR="00C556E4" w:rsidRPr="00C03F26">
        <w:rPr>
          <w:rFonts w:asciiTheme="majorHAnsi" w:hAnsiTheme="majorHAnsi"/>
          <w:b/>
          <w:color w:val="244061" w:themeColor="accent1" w:themeShade="80"/>
          <w:sz w:val="40"/>
          <w:szCs w:val="36"/>
          <w:lang w:val="sr-Latn-BA"/>
        </w:rPr>
        <w:t xml:space="preserve">INA </w:t>
      </w:r>
      <w:r w:rsidR="003C25DE" w:rsidRPr="00C03F26">
        <w:rPr>
          <w:rFonts w:asciiTheme="majorHAnsi" w:hAnsiTheme="majorHAnsi"/>
          <w:b/>
          <w:color w:val="244061" w:themeColor="accent1" w:themeShade="80"/>
          <w:sz w:val="40"/>
          <w:szCs w:val="36"/>
          <w:lang w:val="sr-Latn-BA"/>
        </w:rPr>
        <w:t>SANSKI MOST</w:t>
      </w:r>
    </w:p>
    <w:p w:rsidR="008E6753" w:rsidRPr="00C03F26" w:rsidRDefault="008E6753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B45A43" w:rsidRPr="00C03F26" w:rsidRDefault="008E6753" w:rsidP="00B23976">
      <w:pPr>
        <w:spacing w:before="60"/>
        <w:jc w:val="center"/>
        <w:rPr>
          <w:rFonts w:asciiTheme="majorHAnsi" w:hAnsiTheme="majorHAnsi"/>
          <w:b/>
          <w:color w:val="244061" w:themeColor="accent1" w:themeShade="80"/>
          <w:sz w:val="40"/>
          <w:szCs w:val="36"/>
          <w:lang w:val="sr-Latn-BA"/>
        </w:rPr>
      </w:pPr>
      <w:r w:rsidRPr="00C03F26">
        <w:rPr>
          <w:rFonts w:asciiTheme="majorHAnsi" w:hAnsiTheme="majorHAnsi"/>
          <w:b/>
          <w:color w:val="244061" w:themeColor="accent1" w:themeShade="80"/>
          <w:sz w:val="40"/>
          <w:szCs w:val="36"/>
          <w:lang w:val="sr-Latn-BA"/>
        </w:rPr>
        <w:t xml:space="preserve">PLAN RADA </w:t>
      </w:r>
    </w:p>
    <w:p w:rsidR="008E6753" w:rsidRPr="00C03F26" w:rsidRDefault="008E6753" w:rsidP="00B23976">
      <w:pPr>
        <w:spacing w:before="60"/>
        <w:jc w:val="center"/>
        <w:rPr>
          <w:rFonts w:asciiTheme="majorHAnsi" w:hAnsiTheme="majorHAnsi"/>
          <w:b/>
          <w:color w:val="244061" w:themeColor="accent1" w:themeShade="80"/>
          <w:sz w:val="40"/>
          <w:szCs w:val="36"/>
          <w:lang w:val="sr-Latn-BA"/>
        </w:rPr>
      </w:pPr>
      <w:r w:rsidRPr="00C03F26">
        <w:rPr>
          <w:rFonts w:asciiTheme="majorHAnsi" w:hAnsiTheme="majorHAnsi"/>
          <w:b/>
          <w:color w:val="244061" w:themeColor="accent1" w:themeShade="80"/>
          <w:sz w:val="40"/>
          <w:szCs w:val="36"/>
          <w:lang w:val="sr-Latn-BA"/>
        </w:rPr>
        <w:t>SLUŽBE</w:t>
      </w:r>
      <w:r w:rsidR="003345BB">
        <w:rPr>
          <w:rFonts w:asciiTheme="majorHAnsi" w:hAnsiTheme="majorHAnsi"/>
          <w:b/>
          <w:color w:val="244061" w:themeColor="accent1" w:themeShade="80"/>
          <w:sz w:val="40"/>
          <w:szCs w:val="36"/>
          <w:lang w:val="sr-Latn-BA"/>
        </w:rPr>
        <w:t xml:space="preserve"> </w:t>
      </w:r>
      <w:r w:rsidR="00B2605F" w:rsidRPr="00C03F26">
        <w:rPr>
          <w:rFonts w:asciiTheme="majorHAnsi" w:hAnsiTheme="majorHAnsi"/>
          <w:b/>
          <w:color w:val="244061" w:themeColor="accent1" w:themeShade="80"/>
          <w:sz w:val="40"/>
          <w:szCs w:val="36"/>
          <w:lang w:val="sr-Latn-BA"/>
        </w:rPr>
        <w:t xml:space="preserve">ZA </w:t>
      </w:r>
      <w:r w:rsidR="00DC2B8D">
        <w:rPr>
          <w:rFonts w:asciiTheme="majorHAnsi" w:hAnsiTheme="majorHAnsi"/>
          <w:b/>
          <w:color w:val="244061" w:themeColor="accent1" w:themeShade="80"/>
          <w:sz w:val="40"/>
          <w:szCs w:val="36"/>
          <w:lang w:val="sr-Latn-BA"/>
        </w:rPr>
        <w:t xml:space="preserve">PROSTORNO UREĐENJE, GRAĐENJE I STAMBENE POSLOVE </w:t>
      </w:r>
      <w:r w:rsidRPr="00C03F26">
        <w:rPr>
          <w:rFonts w:asciiTheme="majorHAnsi" w:hAnsiTheme="majorHAnsi"/>
          <w:b/>
          <w:color w:val="244061" w:themeColor="accent1" w:themeShade="80"/>
          <w:sz w:val="40"/>
          <w:szCs w:val="36"/>
          <w:lang w:val="sr-Latn-BA"/>
        </w:rPr>
        <w:t xml:space="preserve">ZA </w:t>
      </w:r>
      <w:r w:rsidR="003C25DE" w:rsidRPr="00C03F26">
        <w:rPr>
          <w:rFonts w:asciiTheme="majorHAnsi" w:hAnsiTheme="majorHAnsi"/>
          <w:b/>
          <w:color w:val="244061" w:themeColor="accent1" w:themeShade="80"/>
          <w:sz w:val="40"/>
          <w:szCs w:val="36"/>
          <w:lang w:val="sr-Latn-BA"/>
        </w:rPr>
        <w:t>201</w:t>
      </w:r>
      <w:r w:rsidR="00C74C94">
        <w:rPr>
          <w:rFonts w:asciiTheme="majorHAnsi" w:hAnsiTheme="majorHAnsi"/>
          <w:b/>
          <w:color w:val="244061" w:themeColor="accent1" w:themeShade="80"/>
          <w:sz w:val="40"/>
          <w:szCs w:val="36"/>
          <w:lang w:val="sr-Latn-BA"/>
        </w:rPr>
        <w:t>7</w:t>
      </w:r>
      <w:r w:rsidR="003C25DE" w:rsidRPr="00C03F26">
        <w:rPr>
          <w:rFonts w:asciiTheme="majorHAnsi" w:hAnsiTheme="majorHAnsi"/>
          <w:b/>
          <w:color w:val="244061" w:themeColor="accent1" w:themeShade="80"/>
          <w:sz w:val="40"/>
          <w:szCs w:val="36"/>
          <w:lang w:val="sr-Latn-BA"/>
        </w:rPr>
        <w:t xml:space="preserve">. </w:t>
      </w:r>
      <w:r w:rsidRPr="00C03F26">
        <w:rPr>
          <w:rFonts w:asciiTheme="majorHAnsi" w:hAnsiTheme="majorHAnsi"/>
          <w:b/>
          <w:color w:val="244061" w:themeColor="accent1" w:themeShade="80"/>
          <w:sz w:val="40"/>
          <w:szCs w:val="36"/>
          <w:lang w:val="sr-Latn-BA"/>
        </w:rPr>
        <w:t>GODINU</w:t>
      </w:r>
    </w:p>
    <w:p w:rsidR="008E6753" w:rsidRPr="00C03F26" w:rsidRDefault="008E6753" w:rsidP="00B23976">
      <w:pPr>
        <w:spacing w:before="60"/>
        <w:jc w:val="both"/>
        <w:rPr>
          <w:rFonts w:asciiTheme="majorHAnsi" w:hAnsiTheme="majorHAnsi"/>
          <w:b/>
          <w:sz w:val="36"/>
          <w:szCs w:val="36"/>
          <w:lang w:val="sr-Latn-BA"/>
        </w:rPr>
      </w:pPr>
    </w:p>
    <w:p w:rsidR="008E6753" w:rsidRPr="00C03F26" w:rsidRDefault="008E6753" w:rsidP="00B23976">
      <w:pPr>
        <w:spacing w:before="60"/>
        <w:jc w:val="both"/>
        <w:rPr>
          <w:rFonts w:asciiTheme="majorHAnsi" w:hAnsiTheme="majorHAnsi"/>
          <w:b/>
          <w:sz w:val="36"/>
          <w:szCs w:val="36"/>
          <w:lang w:val="sr-Latn-BA"/>
        </w:rPr>
      </w:pPr>
    </w:p>
    <w:p w:rsidR="008E6753" w:rsidRPr="00C03F26" w:rsidRDefault="008E6753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8E6753" w:rsidRPr="00C03F26" w:rsidRDefault="008E6753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8E6753" w:rsidRPr="00C03F26" w:rsidRDefault="008E6753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8E6753" w:rsidRPr="00C03F26" w:rsidRDefault="008E6753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9E73A0" w:rsidRPr="00C03F26" w:rsidRDefault="009E73A0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9E73A0" w:rsidRPr="00C03F26" w:rsidRDefault="009E73A0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9E73A0" w:rsidRPr="00C03F26" w:rsidRDefault="009E73A0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9E73A0" w:rsidRPr="00C03F26" w:rsidRDefault="009E73A0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9E73A0" w:rsidRPr="00C03F26" w:rsidRDefault="009E73A0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9E73A0" w:rsidRPr="00C03F26" w:rsidRDefault="009E73A0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9E73A0" w:rsidRPr="00C03F26" w:rsidRDefault="009E73A0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9E73A0" w:rsidRPr="00C03F26" w:rsidRDefault="009E73A0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9E73A0" w:rsidRPr="00C03F26" w:rsidRDefault="009E73A0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9E73A0" w:rsidRPr="00C03F26" w:rsidRDefault="009E73A0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8E6753" w:rsidRPr="00C03F26" w:rsidRDefault="008E6753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8E6753" w:rsidRPr="00C03F26" w:rsidRDefault="008E6753" w:rsidP="00B23976">
      <w:pPr>
        <w:pStyle w:val="Naslov1"/>
        <w:spacing w:before="60"/>
        <w:rPr>
          <w:lang w:val="sr-Latn-BA"/>
        </w:rPr>
      </w:pPr>
      <w:bookmarkStart w:id="0" w:name="_Toc386190618"/>
      <w:r w:rsidRPr="00C03F26">
        <w:rPr>
          <w:lang w:val="sr-Latn-BA"/>
        </w:rPr>
        <w:lastRenderedPageBreak/>
        <w:t>Sadržaj</w:t>
      </w:r>
      <w:bookmarkEnd w:id="0"/>
    </w:p>
    <w:p w:rsidR="00B30B63" w:rsidRPr="00C03F26" w:rsidRDefault="00B30B63" w:rsidP="00B23976">
      <w:pPr>
        <w:spacing w:before="60"/>
        <w:rPr>
          <w:rFonts w:asciiTheme="majorHAnsi" w:hAnsiTheme="majorHAnsi"/>
          <w:lang w:val="sr-Latn-BA"/>
        </w:rPr>
      </w:pPr>
    </w:p>
    <w:p w:rsidR="005A2FE2" w:rsidRPr="00C03F26" w:rsidRDefault="009722AA">
      <w:pPr>
        <w:pStyle w:val="Sadraj1"/>
        <w:tabs>
          <w:tab w:val="right" w:leader="dot" w:pos="9739"/>
        </w:tabs>
        <w:rPr>
          <w:noProof/>
          <w:sz w:val="22"/>
          <w:szCs w:val="22"/>
          <w:lang w:val="sr-Latn-BA" w:eastAsia="sr-Latn-BA"/>
        </w:rPr>
      </w:pPr>
      <w:r w:rsidRPr="00C03F26">
        <w:rPr>
          <w:rFonts w:asciiTheme="majorHAnsi" w:hAnsiTheme="majorHAnsi"/>
          <w:b/>
          <w:lang w:val="sr-Latn-BA"/>
        </w:rPr>
        <w:fldChar w:fldCharType="begin"/>
      </w:r>
      <w:r w:rsidR="00B30B63" w:rsidRPr="00C03F26">
        <w:rPr>
          <w:rFonts w:asciiTheme="majorHAnsi" w:hAnsiTheme="majorHAnsi"/>
          <w:b/>
          <w:lang w:val="sr-Latn-BA"/>
        </w:rPr>
        <w:instrText xml:space="preserve"> TOC \o "1-3" </w:instrText>
      </w:r>
      <w:r w:rsidRPr="00C03F26">
        <w:rPr>
          <w:rFonts w:asciiTheme="majorHAnsi" w:hAnsiTheme="majorHAnsi"/>
          <w:b/>
          <w:lang w:val="sr-Latn-BA"/>
        </w:rPr>
        <w:fldChar w:fldCharType="separate"/>
      </w:r>
      <w:r w:rsidR="005A2FE2" w:rsidRPr="00C03F26">
        <w:rPr>
          <w:noProof/>
          <w:lang w:val="sr-Latn-BA"/>
        </w:rPr>
        <w:t>Sadržaj</w:t>
      </w:r>
      <w:r w:rsidR="005A2FE2" w:rsidRPr="00C03F26">
        <w:rPr>
          <w:noProof/>
          <w:lang w:val="sr-Latn-BA"/>
        </w:rPr>
        <w:tab/>
      </w:r>
      <w:r w:rsidRPr="00C03F26">
        <w:rPr>
          <w:noProof/>
          <w:lang w:val="sr-Latn-BA"/>
        </w:rPr>
        <w:fldChar w:fldCharType="begin"/>
      </w:r>
      <w:r w:rsidR="005A2FE2" w:rsidRPr="00C03F26">
        <w:rPr>
          <w:noProof/>
          <w:lang w:val="sr-Latn-BA"/>
        </w:rPr>
        <w:instrText xml:space="preserve"> PAGEREF _Toc386190618 \h </w:instrText>
      </w:r>
      <w:r w:rsidRPr="00C03F26">
        <w:rPr>
          <w:noProof/>
          <w:lang w:val="sr-Latn-BA"/>
        </w:rPr>
      </w:r>
      <w:r w:rsidRPr="00C03F26">
        <w:rPr>
          <w:noProof/>
          <w:lang w:val="sr-Latn-BA"/>
        </w:rPr>
        <w:fldChar w:fldCharType="separate"/>
      </w:r>
      <w:r w:rsidR="00A57963">
        <w:rPr>
          <w:noProof/>
          <w:lang w:val="sr-Latn-BA"/>
        </w:rPr>
        <w:t>2</w:t>
      </w:r>
      <w:r w:rsidRPr="00C03F26">
        <w:rPr>
          <w:noProof/>
          <w:lang w:val="sr-Latn-BA"/>
        </w:rPr>
        <w:fldChar w:fldCharType="end"/>
      </w:r>
    </w:p>
    <w:p w:rsidR="005A2FE2" w:rsidRPr="00C03F26" w:rsidRDefault="005A2FE2">
      <w:pPr>
        <w:pStyle w:val="Sadraj1"/>
        <w:tabs>
          <w:tab w:val="left" w:pos="480"/>
          <w:tab w:val="right" w:leader="dot" w:pos="9739"/>
        </w:tabs>
        <w:rPr>
          <w:noProof/>
          <w:sz w:val="22"/>
          <w:szCs w:val="22"/>
          <w:lang w:val="sr-Latn-BA" w:eastAsia="sr-Latn-BA"/>
        </w:rPr>
      </w:pPr>
      <w:r w:rsidRPr="00C03F26">
        <w:rPr>
          <w:noProof/>
          <w:color w:val="1F497D" w:themeColor="text2"/>
          <w:lang w:val="sr-Latn-BA"/>
        </w:rPr>
        <w:t>I.</w:t>
      </w:r>
      <w:r w:rsidRPr="00C03F26">
        <w:rPr>
          <w:noProof/>
          <w:sz w:val="22"/>
          <w:szCs w:val="22"/>
          <w:lang w:val="sr-Latn-BA" w:eastAsia="sr-Latn-BA"/>
        </w:rPr>
        <w:tab/>
      </w:r>
      <w:r w:rsidRPr="00C03F26">
        <w:rPr>
          <w:noProof/>
          <w:lang w:val="sr-Latn-BA"/>
        </w:rPr>
        <w:t>Uvod</w:t>
      </w:r>
      <w:r w:rsidRPr="00C03F26">
        <w:rPr>
          <w:noProof/>
          <w:lang w:val="sr-Latn-BA"/>
        </w:rPr>
        <w:tab/>
      </w:r>
      <w:r w:rsidR="009722AA" w:rsidRPr="00C03F26">
        <w:rPr>
          <w:noProof/>
          <w:lang w:val="sr-Latn-BA"/>
        </w:rPr>
        <w:fldChar w:fldCharType="begin"/>
      </w:r>
      <w:r w:rsidRPr="00C03F26">
        <w:rPr>
          <w:noProof/>
          <w:lang w:val="sr-Latn-BA"/>
        </w:rPr>
        <w:instrText xml:space="preserve"> PAGEREF _Toc386190619 \h </w:instrText>
      </w:r>
      <w:r w:rsidR="009722AA" w:rsidRPr="00C03F26">
        <w:rPr>
          <w:noProof/>
          <w:lang w:val="sr-Latn-BA"/>
        </w:rPr>
      </w:r>
      <w:r w:rsidR="009722AA" w:rsidRPr="00C03F26">
        <w:rPr>
          <w:noProof/>
          <w:lang w:val="sr-Latn-BA"/>
        </w:rPr>
        <w:fldChar w:fldCharType="separate"/>
      </w:r>
      <w:r w:rsidR="00A57963">
        <w:rPr>
          <w:noProof/>
          <w:lang w:val="sr-Latn-BA"/>
        </w:rPr>
        <w:t>3</w:t>
      </w:r>
      <w:r w:rsidR="009722AA" w:rsidRPr="00C03F26">
        <w:rPr>
          <w:noProof/>
          <w:lang w:val="sr-Latn-BA"/>
        </w:rPr>
        <w:fldChar w:fldCharType="end"/>
      </w:r>
    </w:p>
    <w:p w:rsidR="005A2FE2" w:rsidRPr="00C03F26" w:rsidRDefault="005A2FE2">
      <w:pPr>
        <w:pStyle w:val="Sadraj1"/>
        <w:tabs>
          <w:tab w:val="left" w:pos="480"/>
          <w:tab w:val="right" w:leader="dot" w:pos="9739"/>
        </w:tabs>
        <w:rPr>
          <w:noProof/>
          <w:sz w:val="22"/>
          <w:szCs w:val="22"/>
          <w:lang w:val="sr-Latn-BA" w:eastAsia="sr-Latn-BA"/>
        </w:rPr>
      </w:pPr>
      <w:r w:rsidRPr="00C03F26">
        <w:rPr>
          <w:noProof/>
          <w:color w:val="1F497D" w:themeColor="text2"/>
          <w:lang w:val="sr-Latn-BA"/>
        </w:rPr>
        <w:t>II.</w:t>
      </w:r>
      <w:r w:rsidRPr="00C03F26">
        <w:rPr>
          <w:noProof/>
          <w:sz w:val="22"/>
          <w:szCs w:val="22"/>
          <w:lang w:val="sr-Latn-BA" w:eastAsia="sr-Latn-BA"/>
        </w:rPr>
        <w:tab/>
      </w:r>
      <w:r w:rsidRPr="00C03F26">
        <w:rPr>
          <w:noProof/>
          <w:lang w:val="sr-Latn-BA"/>
        </w:rPr>
        <w:t xml:space="preserve">Pregled redovnih poslova Službe za </w:t>
      </w:r>
      <w:r w:rsidR="00DC2B8D">
        <w:rPr>
          <w:noProof/>
          <w:lang w:val="sr-Latn-BA"/>
        </w:rPr>
        <w:t>prostorno uređenje, građenje i sta</w:t>
      </w:r>
      <w:r w:rsidR="00123477">
        <w:rPr>
          <w:noProof/>
          <w:lang w:val="sr-Latn-BA"/>
        </w:rPr>
        <w:t>m</w:t>
      </w:r>
      <w:r w:rsidR="00DC2B8D">
        <w:rPr>
          <w:noProof/>
          <w:lang w:val="sr-Latn-BA"/>
        </w:rPr>
        <w:t>bene poslove za 201</w:t>
      </w:r>
      <w:r w:rsidR="006709F6">
        <w:rPr>
          <w:noProof/>
          <w:lang w:val="sr-Latn-BA"/>
        </w:rPr>
        <w:t>7</w:t>
      </w:r>
      <w:r w:rsidRPr="00C03F26">
        <w:rPr>
          <w:noProof/>
          <w:lang w:val="sr-Latn-BA"/>
        </w:rPr>
        <w:t>.  godinu</w:t>
      </w:r>
      <w:r w:rsidRPr="00C03F26">
        <w:rPr>
          <w:noProof/>
          <w:lang w:val="sr-Latn-BA"/>
        </w:rPr>
        <w:tab/>
      </w:r>
      <w:r w:rsidR="009722AA" w:rsidRPr="00C03F26">
        <w:rPr>
          <w:noProof/>
          <w:lang w:val="sr-Latn-BA"/>
        </w:rPr>
        <w:fldChar w:fldCharType="begin"/>
      </w:r>
      <w:r w:rsidRPr="00C03F26">
        <w:rPr>
          <w:noProof/>
          <w:lang w:val="sr-Latn-BA"/>
        </w:rPr>
        <w:instrText xml:space="preserve"> PAGEREF _Toc386190620 \h </w:instrText>
      </w:r>
      <w:r w:rsidR="009722AA" w:rsidRPr="00C03F26">
        <w:rPr>
          <w:noProof/>
          <w:lang w:val="sr-Latn-BA"/>
        </w:rPr>
      </w:r>
      <w:r w:rsidR="009722AA" w:rsidRPr="00C03F26">
        <w:rPr>
          <w:noProof/>
          <w:lang w:val="sr-Latn-BA"/>
        </w:rPr>
        <w:fldChar w:fldCharType="separate"/>
      </w:r>
      <w:r w:rsidR="00A57963">
        <w:rPr>
          <w:noProof/>
          <w:lang w:val="sr-Latn-BA"/>
        </w:rPr>
        <w:t>4</w:t>
      </w:r>
      <w:r w:rsidR="009722AA" w:rsidRPr="00C03F26">
        <w:rPr>
          <w:noProof/>
          <w:lang w:val="sr-Latn-BA"/>
        </w:rPr>
        <w:fldChar w:fldCharType="end"/>
      </w:r>
    </w:p>
    <w:p w:rsidR="005A2FE2" w:rsidRPr="00C03F26" w:rsidRDefault="005A2FE2">
      <w:pPr>
        <w:pStyle w:val="Sadraj1"/>
        <w:tabs>
          <w:tab w:val="left" w:pos="480"/>
          <w:tab w:val="right" w:leader="dot" w:pos="9739"/>
        </w:tabs>
        <w:rPr>
          <w:noProof/>
          <w:sz w:val="22"/>
          <w:szCs w:val="22"/>
          <w:lang w:val="sr-Latn-BA" w:eastAsia="sr-Latn-BA"/>
        </w:rPr>
      </w:pPr>
      <w:r w:rsidRPr="00C03F26">
        <w:rPr>
          <w:noProof/>
          <w:color w:val="1F497D" w:themeColor="text2"/>
          <w:lang w:val="sr-Latn-BA"/>
        </w:rPr>
        <w:t>III.</w:t>
      </w:r>
      <w:r w:rsidRPr="00C03F26">
        <w:rPr>
          <w:noProof/>
          <w:sz w:val="22"/>
          <w:szCs w:val="22"/>
          <w:lang w:val="sr-Latn-BA" w:eastAsia="sr-Latn-BA"/>
        </w:rPr>
        <w:tab/>
      </w:r>
      <w:r w:rsidRPr="00C03F26">
        <w:rPr>
          <w:noProof/>
          <w:lang w:val="sr-Latn-BA"/>
        </w:rPr>
        <w:t>Proračun/budžet Službe za</w:t>
      </w:r>
      <w:r w:rsidR="00123477" w:rsidRPr="00123477">
        <w:rPr>
          <w:noProof/>
          <w:lang w:val="sr-Latn-BA"/>
        </w:rPr>
        <w:t xml:space="preserve"> </w:t>
      </w:r>
      <w:r w:rsidR="00123477">
        <w:rPr>
          <w:noProof/>
          <w:lang w:val="sr-Latn-BA"/>
        </w:rPr>
        <w:t>prostorno uređenje, građenje i stambene</w:t>
      </w:r>
      <w:r w:rsidR="004561DC">
        <w:rPr>
          <w:noProof/>
          <w:lang w:val="sr-Latn-BA"/>
        </w:rPr>
        <w:t xml:space="preserve"> poslove</w:t>
      </w:r>
      <w:r w:rsidRPr="00C03F26">
        <w:rPr>
          <w:noProof/>
          <w:lang w:val="sr-Latn-BA"/>
        </w:rPr>
        <w:t xml:space="preserve">  u 201</w:t>
      </w:r>
      <w:r w:rsidR="006709F6">
        <w:rPr>
          <w:noProof/>
          <w:lang w:val="sr-Latn-BA"/>
        </w:rPr>
        <w:t>7</w:t>
      </w:r>
      <w:r w:rsidRPr="00C03F26">
        <w:rPr>
          <w:noProof/>
          <w:lang w:val="sr-Latn-BA"/>
        </w:rPr>
        <w:t>.  godini</w:t>
      </w:r>
      <w:r w:rsidRPr="00C03F26">
        <w:rPr>
          <w:noProof/>
          <w:lang w:val="sr-Latn-BA"/>
        </w:rPr>
        <w:tab/>
      </w:r>
      <w:r w:rsidR="005625A1">
        <w:rPr>
          <w:noProof/>
          <w:lang w:val="sr-Latn-BA"/>
        </w:rPr>
        <w:t>5</w:t>
      </w:r>
    </w:p>
    <w:p w:rsidR="005A2FE2" w:rsidRPr="00C03F26" w:rsidRDefault="005625A1">
      <w:pPr>
        <w:pStyle w:val="Sadraj1"/>
        <w:tabs>
          <w:tab w:val="left" w:pos="480"/>
          <w:tab w:val="right" w:leader="dot" w:pos="9739"/>
        </w:tabs>
        <w:rPr>
          <w:noProof/>
          <w:sz w:val="22"/>
          <w:szCs w:val="22"/>
          <w:lang w:val="sr-Latn-BA" w:eastAsia="sr-Latn-BA"/>
        </w:rPr>
      </w:pPr>
      <w:r>
        <w:rPr>
          <w:noProof/>
          <w:color w:val="1F497D" w:themeColor="text2"/>
          <w:lang w:val="sr-Latn-BA"/>
        </w:rPr>
        <w:t>I</w:t>
      </w:r>
      <w:r w:rsidR="005A2FE2" w:rsidRPr="00C03F26">
        <w:rPr>
          <w:noProof/>
          <w:color w:val="1F497D" w:themeColor="text2"/>
          <w:lang w:val="sr-Latn-BA"/>
        </w:rPr>
        <w:t>V.</w:t>
      </w:r>
      <w:r w:rsidR="005A2FE2" w:rsidRPr="00C03F26">
        <w:rPr>
          <w:noProof/>
          <w:sz w:val="22"/>
          <w:szCs w:val="22"/>
          <w:lang w:val="sr-Latn-BA" w:eastAsia="sr-Latn-BA"/>
        </w:rPr>
        <w:tab/>
      </w:r>
      <w:r w:rsidR="005A2FE2" w:rsidRPr="00C03F26">
        <w:rPr>
          <w:noProof/>
          <w:lang w:val="sr-Latn-BA"/>
        </w:rPr>
        <w:t>Ljudski resursi Službe za</w:t>
      </w:r>
      <w:r w:rsidR="00123477" w:rsidRPr="00123477">
        <w:rPr>
          <w:noProof/>
          <w:lang w:val="sr-Latn-BA"/>
        </w:rPr>
        <w:t xml:space="preserve"> </w:t>
      </w:r>
      <w:r w:rsidR="00123477">
        <w:rPr>
          <w:noProof/>
          <w:lang w:val="sr-Latn-BA"/>
        </w:rPr>
        <w:t>prostorno uređenje, građenje i stambene</w:t>
      </w:r>
      <w:r w:rsidR="004561DC">
        <w:rPr>
          <w:noProof/>
          <w:lang w:val="sr-Latn-BA"/>
        </w:rPr>
        <w:t xml:space="preserve"> poslove</w:t>
      </w:r>
      <w:r w:rsidR="005A2FE2" w:rsidRPr="00C03F26">
        <w:rPr>
          <w:noProof/>
          <w:lang w:val="sr-Latn-BA"/>
        </w:rPr>
        <w:t xml:space="preserve"> </w:t>
      </w:r>
      <w:r w:rsidR="005A2FE2" w:rsidRPr="00C03F26">
        <w:rPr>
          <w:noProof/>
          <w:lang w:val="sr-Latn-BA"/>
        </w:rPr>
        <w:tab/>
      </w:r>
      <w:r>
        <w:rPr>
          <w:noProof/>
          <w:lang w:val="sr-Latn-BA"/>
        </w:rPr>
        <w:t>7</w:t>
      </w:r>
    </w:p>
    <w:p w:rsidR="008E6753" w:rsidRPr="00C03F26" w:rsidRDefault="009722AA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  <w:r w:rsidRPr="00C03F26">
        <w:rPr>
          <w:rFonts w:asciiTheme="majorHAnsi" w:hAnsiTheme="majorHAnsi"/>
          <w:b/>
          <w:lang w:val="sr-Latn-BA"/>
        </w:rPr>
        <w:fldChar w:fldCharType="end"/>
      </w:r>
    </w:p>
    <w:p w:rsidR="008E6753" w:rsidRPr="00C03F26" w:rsidRDefault="008E6753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7C69CA" w:rsidRPr="00C03F26" w:rsidRDefault="007C69CA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7C69CA" w:rsidRPr="00C03F26" w:rsidRDefault="007C69CA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9E73A0" w:rsidRPr="00C03F26" w:rsidRDefault="009E73A0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9E73A0" w:rsidRPr="00C03F26" w:rsidRDefault="009E73A0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9E73A0" w:rsidRPr="00C03F26" w:rsidRDefault="009E73A0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9E73A0" w:rsidRPr="00C03F26" w:rsidRDefault="009E73A0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9E73A0" w:rsidRPr="00C03F26" w:rsidRDefault="009E73A0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9E73A0" w:rsidRPr="00C03F26" w:rsidRDefault="009E73A0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9E73A0" w:rsidRPr="00C03F26" w:rsidRDefault="009E73A0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9E73A0" w:rsidRPr="00C03F26" w:rsidRDefault="009E73A0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9E73A0" w:rsidRPr="00C03F26" w:rsidRDefault="009E73A0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9E73A0" w:rsidRPr="00C03F26" w:rsidRDefault="009E73A0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9E73A0" w:rsidRPr="00C03F26" w:rsidRDefault="009E73A0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9E73A0" w:rsidRPr="00C03F26" w:rsidRDefault="009E73A0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9E73A0" w:rsidRPr="00C03F26" w:rsidRDefault="009E73A0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9E73A0" w:rsidRPr="00C03F26" w:rsidRDefault="009E73A0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9E73A0" w:rsidRPr="00C03F26" w:rsidRDefault="009E73A0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9E73A0" w:rsidRPr="00C03F26" w:rsidRDefault="009E73A0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9E73A0" w:rsidRPr="00C03F26" w:rsidRDefault="009E73A0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9E73A0" w:rsidRPr="00C03F26" w:rsidRDefault="009E73A0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9E73A0" w:rsidRPr="00C03F26" w:rsidRDefault="009E73A0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9E73A0" w:rsidRDefault="009E73A0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5625A1" w:rsidRDefault="005625A1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5625A1" w:rsidRDefault="005625A1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5625A1" w:rsidRDefault="005625A1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5625A1" w:rsidRPr="00C03F26" w:rsidRDefault="005625A1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9E73A0" w:rsidRPr="00C03F26" w:rsidRDefault="009E73A0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9E73A0" w:rsidRPr="00C03F26" w:rsidRDefault="009E73A0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9E73A0" w:rsidRPr="00C03F26" w:rsidRDefault="009E73A0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9E73A0" w:rsidRPr="00C03F26" w:rsidRDefault="009E73A0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7C69CA" w:rsidRPr="00C03F26" w:rsidRDefault="007C69CA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7C69CA" w:rsidRDefault="007C69CA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5625A1" w:rsidRPr="00C03F26" w:rsidRDefault="005625A1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0E7087" w:rsidRDefault="00835B54" w:rsidP="00660718">
      <w:pPr>
        <w:pStyle w:val="Naslov1"/>
        <w:numPr>
          <w:ilvl w:val="0"/>
          <w:numId w:val="18"/>
        </w:numPr>
        <w:spacing w:before="60"/>
        <w:ind w:left="288" w:hanging="288"/>
        <w:jc w:val="both"/>
        <w:rPr>
          <w:lang w:val="sr-Latn-BA"/>
        </w:rPr>
      </w:pPr>
      <w:bookmarkStart w:id="1" w:name="_Toc386190619"/>
      <w:r w:rsidRPr="00C03F26">
        <w:rPr>
          <w:lang w:val="sr-Latn-BA"/>
        </w:rPr>
        <w:t>Uvod</w:t>
      </w:r>
      <w:bookmarkEnd w:id="1"/>
    </w:p>
    <w:p w:rsidR="005625A1" w:rsidRDefault="005625A1" w:rsidP="005625A1">
      <w:pPr>
        <w:rPr>
          <w:lang w:val="sr-Latn-BA"/>
        </w:rPr>
      </w:pPr>
    </w:p>
    <w:p w:rsidR="005625A1" w:rsidRDefault="005625A1" w:rsidP="005625A1">
      <w:pPr>
        <w:rPr>
          <w:lang w:val="sr-Latn-BA"/>
        </w:rPr>
      </w:pPr>
    </w:p>
    <w:p w:rsidR="005625A1" w:rsidRPr="005625A1" w:rsidRDefault="005625A1" w:rsidP="005625A1">
      <w:pPr>
        <w:rPr>
          <w:lang w:val="sr-Latn-BA"/>
        </w:rPr>
      </w:pPr>
    </w:p>
    <w:p w:rsidR="00827B5A" w:rsidRDefault="004B0DB4" w:rsidP="005625A1">
      <w:pPr>
        <w:spacing w:before="60"/>
        <w:ind w:firstLine="288"/>
        <w:jc w:val="both"/>
        <w:rPr>
          <w:rFonts w:asciiTheme="majorHAnsi" w:hAnsiTheme="majorHAnsi"/>
          <w:i/>
          <w:lang w:val="sr-Latn-BA"/>
        </w:rPr>
      </w:pPr>
      <w:r w:rsidRPr="00C03F26">
        <w:rPr>
          <w:rFonts w:asciiTheme="majorHAnsi" w:hAnsiTheme="majorHAnsi"/>
          <w:i/>
          <w:lang w:val="sr-Latn-BA"/>
        </w:rPr>
        <w:t>U nekoliko rečenica o</w:t>
      </w:r>
      <w:r w:rsidR="000E7087" w:rsidRPr="00C03F26">
        <w:rPr>
          <w:rFonts w:asciiTheme="majorHAnsi" w:hAnsiTheme="majorHAnsi"/>
          <w:i/>
          <w:lang w:val="sr-Latn-BA"/>
        </w:rPr>
        <w:t>pisati okvir relevant</w:t>
      </w:r>
      <w:r w:rsidR="007363E4" w:rsidRPr="00C03F26">
        <w:rPr>
          <w:rFonts w:asciiTheme="majorHAnsi" w:hAnsiTheme="majorHAnsi"/>
          <w:i/>
          <w:lang w:val="sr-Latn-BA"/>
        </w:rPr>
        <w:t>an za djelovanje službe / odjeljenja</w:t>
      </w:r>
      <w:r w:rsidRPr="00C03F26">
        <w:rPr>
          <w:rFonts w:asciiTheme="majorHAnsi" w:hAnsiTheme="majorHAnsi"/>
          <w:i/>
          <w:lang w:val="sr-Latn-BA"/>
        </w:rPr>
        <w:t xml:space="preserve">, u kontekstu </w:t>
      </w:r>
      <w:r w:rsidR="003A65D2" w:rsidRPr="00C03F26">
        <w:rPr>
          <w:rFonts w:asciiTheme="majorHAnsi" w:hAnsiTheme="majorHAnsi"/>
          <w:i/>
          <w:lang w:val="sr-Latn-BA"/>
        </w:rPr>
        <w:t xml:space="preserve">redovnih nadležnosti te </w:t>
      </w:r>
      <w:r w:rsidR="000E7087" w:rsidRPr="00C03F26">
        <w:rPr>
          <w:rFonts w:asciiTheme="majorHAnsi" w:hAnsiTheme="majorHAnsi"/>
          <w:i/>
          <w:lang w:val="sr-Latn-BA"/>
        </w:rPr>
        <w:t>integriran</w:t>
      </w:r>
      <w:r w:rsidRPr="00C03F26">
        <w:rPr>
          <w:rFonts w:asciiTheme="majorHAnsi" w:hAnsiTheme="majorHAnsi"/>
          <w:i/>
          <w:lang w:val="sr-Latn-BA"/>
        </w:rPr>
        <w:t>e</w:t>
      </w:r>
      <w:r w:rsidR="000E7087" w:rsidRPr="00C03F26">
        <w:rPr>
          <w:rFonts w:asciiTheme="majorHAnsi" w:hAnsiTheme="majorHAnsi"/>
          <w:i/>
          <w:lang w:val="sr-Latn-BA"/>
        </w:rPr>
        <w:t xml:space="preserve"> strategij</w:t>
      </w:r>
      <w:r w:rsidRPr="00C03F26">
        <w:rPr>
          <w:rFonts w:asciiTheme="majorHAnsi" w:hAnsiTheme="majorHAnsi"/>
          <w:i/>
          <w:lang w:val="sr-Latn-BA"/>
        </w:rPr>
        <w:t>e</w:t>
      </w:r>
      <w:r w:rsidR="000E7087" w:rsidRPr="00C03F26">
        <w:rPr>
          <w:rFonts w:asciiTheme="majorHAnsi" w:hAnsiTheme="majorHAnsi"/>
          <w:i/>
          <w:lang w:val="sr-Latn-BA"/>
        </w:rPr>
        <w:t xml:space="preserve"> lokalnog razvoja. </w:t>
      </w:r>
      <w:r w:rsidRPr="00C03F26">
        <w:rPr>
          <w:rFonts w:asciiTheme="majorHAnsi" w:hAnsiTheme="majorHAnsi"/>
          <w:i/>
          <w:lang w:val="sr-Latn-BA"/>
        </w:rPr>
        <w:t xml:space="preserve">Pri tome je potrebno navesti </w:t>
      </w:r>
      <w:r w:rsidR="00827B5A" w:rsidRPr="00C03F26">
        <w:rPr>
          <w:rFonts w:asciiTheme="majorHAnsi" w:hAnsiTheme="majorHAnsi"/>
          <w:i/>
          <w:lang w:val="sr-Latn-BA"/>
        </w:rPr>
        <w:t>slijedeće:</w:t>
      </w:r>
    </w:p>
    <w:p w:rsidR="005625A1" w:rsidRPr="00C03F26" w:rsidRDefault="005625A1" w:rsidP="005625A1">
      <w:pPr>
        <w:spacing w:before="60"/>
        <w:ind w:firstLine="288"/>
        <w:jc w:val="both"/>
        <w:rPr>
          <w:rFonts w:asciiTheme="majorHAnsi" w:hAnsiTheme="majorHAnsi"/>
          <w:i/>
          <w:lang w:val="sr-Latn-BA"/>
        </w:rPr>
      </w:pPr>
    </w:p>
    <w:p w:rsidR="000E7087" w:rsidRPr="00C03F26" w:rsidRDefault="00827B5A" w:rsidP="005625A1">
      <w:pPr>
        <w:spacing w:before="60"/>
        <w:ind w:firstLine="288"/>
        <w:jc w:val="both"/>
        <w:rPr>
          <w:rFonts w:asciiTheme="majorHAnsi" w:hAnsiTheme="majorHAnsi"/>
          <w:i/>
          <w:lang w:val="sr-Latn-BA"/>
        </w:rPr>
      </w:pPr>
      <w:r w:rsidRPr="00C03F26">
        <w:rPr>
          <w:rFonts w:asciiTheme="majorHAnsi" w:hAnsiTheme="majorHAnsi"/>
          <w:i/>
          <w:lang w:val="sr-Latn-BA"/>
        </w:rPr>
        <w:t>-K</w:t>
      </w:r>
      <w:r w:rsidR="004B0DB4" w:rsidRPr="00C03F26">
        <w:rPr>
          <w:rFonts w:asciiTheme="majorHAnsi" w:hAnsiTheme="majorHAnsi"/>
          <w:i/>
          <w:lang w:val="sr-Latn-BA"/>
        </w:rPr>
        <w:t>oji su godišnji ciljevi službe (šta je to što će služba</w:t>
      </w:r>
      <w:r w:rsidR="007363E4" w:rsidRPr="00C03F26">
        <w:rPr>
          <w:rFonts w:asciiTheme="majorHAnsi" w:hAnsiTheme="majorHAnsi"/>
          <w:i/>
          <w:lang w:val="sr-Latn-BA"/>
        </w:rPr>
        <w:t>/odjeljenje</w:t>
      </w:r>
      <w:r w:rsidR="004B0DB4" w:rsidRPr="00C03F26">
        <w:rPr>
          <w:rFonts w:asciiTheme="majorHAnsi" w:hAnsiTheme="majorHAnsi"/>
          <w:i/>
          <w:lang w:val="sr-Latn-BA"/>
        </w:rPr>
        <w:t xml:space="preserve"> postići kroz svoje aktivnosti u tekućoj godini)</w:t>
      </w:r>
      <w:r w:rsidR="0016222B" w:rsidRPr="00C03F26">
        <w:rPr>
          <w:rFonts w:asciiTheme="majorHAnsi" w:hAnsiTheme="majorHAnsi"/>
          <w:i/>
          <w:lang w:val="sr-Latn-BA"/>
        </w:rPr>
        <w:t>.</w:t>
      </w:r>
    </w:p>
    <w:p w:rsidR="00827B5A" w:rsidRPr="00C03F26" w:rsidRDefault="00827B5A" w:rsidP="005625A1">
      <w:pPr>
        <w:spacing w:before="60"/>
        <w:ind w:firstLine="288"/>
        <w:jc w:val="both"/>
        <w:rPr>
          <w:rFonts w:asciiTheme="majorHAnsi" w:hAnsiTheme="majorHAnsi"/>
          <w:i/>
          <w:lang w:val="sr-Latn-BA"/>
        </w:rPr>
      </w:pPr>
      <w:r w:rsidRPr="00C03F26">
        <w:rPr>
          <w:rFonts w:asciiTheme="majorHAnsi" w:hAnsiTheme="majorHAnsi"/>
          <w:i/>
          <w:lang w:val="sr-Latn-BA"/>
        </w:rPr>
        <w:t>-</w:t>
      </w:r>
      <w:r w:rsidR="0016222B" w:rsidRPr="00C03F26">
        <w:rPr>
          <w:rFonts w:asciiTheme="majorHAnsi" w:hAnsiTheme="majorHAnsi"/>
          <w:i/>
          <w:lang w:val="sr-Latn-BA"/>
        </w:rPr>
        <w:t>Kojim segmentima</w:t>
      </w:r>
      <w:r w:rsidR="002B353F" w:rsidRPr="00C03F26">
        <w:rPr>
          <w:rFonts w:asciiTheme="majorHAnsi" w:hAnsiTheme="majorHAnsi"/>
          <w:i/>
          <w:lang w:val="sr-Latn-BA"/>
        </w:rPr>
        <w:t xml:space="preserve"> godišnjeg</w:t>
      </w:r>
      <w:r w:rsidR="0016222B" w:rsidRPr="00C03F26">
        <w:rPr>
          <w:rFonts w:asciiTheme="majorHAnsi" w:hAnsiTheme="majorHAnsi"/>
          <w:i/>
          <w:lang w:val="sr-Latn-BA"/>
        </w:rPr>
        <w:t xml:space="preserve"> P</w:t>
      </w:r>
      <w:r w:rsidR="00F54877" w:rsidRPr="00C03F26">
        <w:rPr>
          <w:rFonts w:asciiTheme="majorHAnsi" w:hAnsiTheme="majorHAnsi"/>
          <w:i/>
          <w:lang w:val="sr-Latn-BA"/>
        </w:rPr>
        <w:t xml:space="preserve">rograma </w:t>
      </w:r>
      <w:r w:rsidR="0016222B" w:rsidRPr="00C03F26">
        <w:rPr>
          <w:rFonts w:asciiTheme="majorHAnsi" w:hAnsiTheme="majorHAnsi"/>
          <w:i/>
          <w:lang w:val="sr-Latn-BA"/>
        </w:rPr>
        <w:t>rada načelnika služba/odjel</w:t>
      </w:r>
      <w:r w:rsidR="007363E4" w:rsidRPr="00C03F26">
        <w:rPr>
          <w:rFonts w:asciiTheme="majorHAnsi" w:hAnsiTheme="majorHAnsi"/>
          <w:i/>
          <w:lang w:val="sr-Latn-BA"/>
        </w:rPr>
        <w:t>jenje</w:t>
      </w:r>
      <w:r w:rsidR="0016222B" w:rsidRPr="00C03F26">
        <w:rPr>
          <w:rFonts w:asciiTheme="majorHAnsi" w:hAnsiTheme="majorHAnsi"/>
          <w:i/>
          <w:lang w:val="sr-Latn-BA"/>
        </w:rPr>
        <w:t xml:space="preserve"> direktno doprinose.</w:t>
      </w:r>
      <w:r w:rsidR="005625A1">
        <w:rPr>
          <w:rFonts w:asciiTheme="majorHAnsi" w:hAnsiTheme="majorHAnsi"/>
          <w:i/>
          <w:lang w:val="sr-Latn-BA"/>
        </w:rPr>
        <w:t xml:space="preserve"> </w:t>
      </w:r>
      <w:r w:rsidR="0016222B" w:rsidRPr="00C03F26">
        <w:rPr>
          <w:rFonts w:asciiTheme="majorHAnsi" w:hAnsiTheme="majorHAnsi"/>
          <w:i/>
          <w:lang w:val="sr-Latn-BA"/>
        </w:rPr>
        <w:t>Navedite u tabeli ispod</w:t>
      </w:r>
      <w:r w:rsidR="007363E4" w:rsidRPr="00C03F26">
        <w:rPr>
          <w:rFonts w:asciiTheme="majorHAnsi" w:hAnsiTheme="majorHAnsi"/>
          <w:i/>
          <w:lang w:val="sr-Latn-BA"/>
        </w:rPr>
        <w:t>.</w:t>
      </w:r>
    </w:p>
    <w:p w:rsidR="00827B5A" w:rsidRPr="00C03F26" w:rsidRDefault="00827B5A" w:rsidP="005625A1">
      <w:pPr>
        <w:spacing w:before="60"/>
        <w:ind w:firstLine="288"/>
        <w:jc w:val="both"/>
        <w:rPr>
          <w:rFonts w:asciiTheme="majorHAnsi" w:hAnsiTheme="majorHAnsi"/>
          <w:i/>
          <w:lang w:val="sr-Latn-BA"/>
        </w:rPr>
      </w:pPr>
      <w:r w:rsidRPr="00C03F26">
        <w:rPr>
          <w:rFonts w:asciiTheme="majorHAnsi" w:hAnsiTheme="majorHAnsi"/>
          <w:i/>
          <w:lang w:val="sr-Latn-BA"/>
        </w:rPr>
        <w:t xml:space="preserve">-Kojim strateškim sektorskim ciljevima </w:t>
      </w:r>
      <w:r w:rsidR="0016222B" w:rsidRPr="00C03F26">
        <w:rPr>
          <w:rFonts w:asciiTheme="majorHAnsi" w:hAnsiTheme="majorHAnsi"/>
          <w:i/>
          <w:lang w:val="sr-Latn-BA"/>
        </w:rPr>
        <w:t>služba/</w:t>
      </w:r>
      <w:r w:rsidRPr="00C03F26">
        <w:rPr>
          <w:rFonts w:asciiTheme="majorHAnsi" w:hAnsiTheme="majorHAnsi"/>
          <w:i/>
          <w:lang w:val="sr-Latn-BA"/>
        </w:rPr>
        <w:t>odjel</w:t>
      </w:r>
      <w:r w:rsidR="007363E4" w:rsidRPr="00C03F26">
        <w:rPr>
          <w:rFonts w:asciiTheme="majorHAnsi" w:hAnsiTheme="majorHAnsi"/>
          <w:i/>
          <w:lang w:val="sr-Latn-BA"/>
        </w:rPr>
        <w:t>jenje</w:t>
      </w:r>
      <w:r w:rsidRPr="00C03F26">
        <w:rPr>
          <w:rFonts w:asciiTheme="majorHAnsi" w:hAnsiTheme="majorHAnsi"/>
          <w:i/>
          <w:lang w:val="sr-Latn-BA"/>
        </w:rPr>
        <w:t xml:space="preserve"> direktno doprinos</w:t>
      </w:r>
      <w:r w:rsidR="0016222B" w:rsidRPr="00C03F26">
        <w:rPr>
          <w:rFonts w:asciiTheme="majorHAnsi" w:hAnsiTheme="majorHAnsi"/>
          <w:i/>
          <w:lang w:val="sr-Latn-BA"/>
        </w:rPr>
        <w:t>. N</w:t>
      </w:r>
      <w:r w:rsidRPr="00C03F26">
        <w:rPr>
          <w:rFonts w:asciiTheme="majorHAnsi" w:hAnsiTheme="majorHAnsi"/>
          <w:i/>
          <w:lang w:val="sr-Latn-BA"/>
        </w:rPr>
        <w:t>ave</w:t>
      </w:r>
      <w:r w:rsidR="0016222B" w:rsidRPr="00C03F26">
        <w:rPr>
          <w:rFonts w:asciiTheme="majorHAnsi" w:hAnsiTheme="majorHAnsi"/>
          <w:i/>
          <w:lang w:val="sr-Latn-BA"/>
        </w:rPr>
        <w:t>dite</w:t>
      </w:r>
      <w:r w:rsidRPr="00C03F26">
        <w:rPr>
          <w:rFonts w:asciiTheme="majorHAnsi" w:hAnsiTheme="majorHAnsi"/>
          <w:i/>
          <w:lang w:val="sr-Latn-BA"/>
        </w:rPr>
        <w:t xml:space="preserve"> u tabeli ispod.</w:t>
      </w:r>
    </w:p>
    <w:p w:rsidR="00A22822" w:rsidRPr="00C03F26" w:rsidRDefault="00A22822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9E73A0" w:rsidRPr="005625A1" w:rsidRDefault="0079418F" w:rsidP="005625A1">
      <w:pPr>
        <w:autoSpaceDE w:val="0"/>
        <w:autoSpaceDN w:val="0"/>
        <w:adjustRightInd w:val="0"/>
        <w:ind w:firstLine="288"/>
        <w:jc w:val="both"/>
        <w:rPr>
          <w:rFonts w:asciiTheme="majorHAnsi" w:hAnsiTheme="majorHAnsi"/>
          <w:b/>
          <w:lang w:val="sr-Latn-BA"/>
        </w:rPr>
      </w:pPr>
      <w:r w:rsidRPr="005625A1">
        <w:rPr>
          <w:rFonts w:asciiTheme="majorHAnsi" w:hAnsiTheme="majorHAnsi" w:cs="TimesNewRomanPSMT"/>
          <w:lang w:val="bs-Latn-BA"/>
        </w:rPr>
        <w:t xml:space="preserve">U Općinskoj službi za </w:t>
      </w:r>
      <w:r w:rsidR="00930B5B" w:rsidRPr="005625A1">
        <w:rPr>
          <w:rFonts w:asciiTheme="majorHAnsi" w:hAnsiTheme="majorHAnsi" w:cs="TimesNewRomanPSMT"/>
          <w:lang w:val="bs-Latn-BA"/>
        </w:rPr>
        <w:t>prostorno uređenje, građenje i stambene poslove</w:t>
      </w:r>
      <w:r w:rsidRPr="005625A1">
        <w:rPr>
          <w:rFonts w:asciiTheme="majorHAnsi" w:hAnsiTheme="majorHAnsi" w:cs="TimesNewRomanPSMT"/>
          <w:lang w:val="bs-Latn-BA"/>
        </w:rPr>
        <w:t xml:space="preserve"> obavljaju se poslovi i zadaci vezani za izvršavanje i obezbjeđivanje izvršenja zakona</w:t>
      </w:r>
      <w:r w:rsidR="00930B5B" w:rsidRPr="005625A1">
        <w:rPr>
          <w:rFonts w:asciiTheme="majorHAnsi" w:hAnsiTheme="majorHAnsi" w:cs="TimesNewRomanPSMT"/>
          <w:lang w:val="bs-Latn-BA"/>
        </w:rPr>
        <w:t xml:space="preserve"> i</w:t>
      </w:r>
      <w:r w:rsidRPr="005625A1">
        <w:rPr>
          <w:rFonts w:asciiTheme="majorHAnsi" w:hAnsiTheme="majorHAnsi" w:cs="TimesNewRomanPSMT"/>
          <w:lang w:val="bs-Latn-BA"/>
        </w:rPr>
        <w:t xml:space="preserve"> drugih propisa</w:t>
      </w:r>
      <w:r w:rsidR="00930B5B" w:rsidRPr="005625A1">
        <w:rPr>
          <w:rFonts w:asciiTheme="majorHAnsi" w:hAnsiTheme="majorHAnsi" w:cs="TimesNewRomanPSMT"/>
          <w:lang w:val="bs-Latn-BA"/>
        </w:rPr>
        <w:t xml:space="preserve"> u oblasti prostornog uređenja i građenja</w:t>
      </w:r>
      <w:r w:rsidR="00481201" w:rsidRPr="005625A1">
        <w:rPr>
          <w:rFonts w:asciiTheme="majorHAnsi" w:hAnsiTheme="majorHAnsi" w:cs="TimesNewRomanPSMT"/>
          <w:lang w:val="bs-Latn-BA"/>
        </w:rPr>
        <w:t xml:space="preserve">, </w:t>
      </w:r>
      <w:r w:rsidR="00B27BC8" w:rsidRPr="005625A1">
        <w:rPr>
          <w:rFonts w:asciiTheme="majorHAnsi" w:hAnsiTheme="majorHAnsi" w:cs="TimesNewRomanPSMT"/>
          <w:lang w:val="bs-Latn-BA"/>
        </w:rPr>
        <w:t xml:space="preserve">rješavanje u upravnim stvarima u prvostepenom postupku u pitanjima iz nadležnosti Službe, </w:t>
      </w:r>
      <w:r w:rsidR="00283315" w:rsidRPr="005625A1">
        <w:rPr>
          <w:rFonts w:asciiTheme="majorHAnsi" w:hAnsiTheme="majorHAnsi" w:cs="TimesNewRomanPSMT"/>
          <w:lang w:val="bs-Latn-BA"/>
        </w:rPr>
        <w:t>vršenje stručnih poslova u pripremi i provođenju planskih akata</w:t>
      </w:r>
      <w:r w:rsidR="009E73A0" w:rsidRPr="005625A1">
        <w:rPr>
          <w:rFonts w:asciiTheme="majorHAnsi" w:hAnsiTheme="majorHAnsi"/>
          <w:b/>
          <w:lang w:val="sr-Latn-BA"/>
        </w:rPr>
        <w:t xml:space="preserve"> </w:t>
      </w:r>
      <w:r w:rsidR="00283315" w:rsidRPr="005625A1">
        <w:rPr>
          <w:rFonts w:asciiTheme="majorHAnsi" w:hAnsiTheme="majorHAnsi"/>
          <w:b/>
          <w:lang w:val="sr-Latn-BA"/>
        </w:rPr>
        <w:t xml:space="preserve">, </w:t>
      </w:r>
      <w:r w:rsidR="00283315" w:rsidRPr="005625A1">
        <w:rPr>
          <w:rFonts w:asciiTheme="majorHAnsi" w:hAnsiTheme="majorHAnsi"/>
          <w:lang w:val="sr-Latn-BA"/>
        </w:rPr>
        <w:t xml:space="preserve">izrada propisa i drugih akata koje donosi Općinsko vijeće i Općinski načelnik, daje svoje mišljenje, prijedloge i sugestije kod izrade akata koje izrađuju nadležne institucije Kantona i Federacije iz oblasti prostornog uređenja i građenja, </w:t>
      </w:r>
      <w:r w:rsidR="00B27BC8" w:rsidRPr="005625A1">
        <w:rPr>
          <w:rFonts w:asciiTheme="majorHAnsi" w:hAnsiTheme="majorHAnsi"/>
          <w:lang w:val="sr-Latn-BA"/>
        </w:rPr>
        <w:t>izvršenje i obezbjeđenje izvršenja zakona i drugih propisa i općih akata iz stambene oblasti, rješavanje o pravima na nekretninama u skladu sa zakonom, vođenje evidencije stambenog fonda, statusa stanova i evidencije poslovnih prostorija i zgrada u vlasništvu Općine, izdavanje u zakup stambenog fonda i poslovnih prostorija i zgrada i vršenje i drugih poslova ko</w:t>
      </w:r>
      <w:r w:rsidR="00A16F2E" w:rsidRPr="005625A1">
        <w:rPr>
          <w:rFonts w:asciiTheme="majorHAnsi" w:hAnsiTheme="majorHAnsi"/>
          <w:lang w:val="sr-Latn-BA"/>
        </w:rPr>
        <w:t>j</w:t>
      </w:r>
      <w:r w:rsidR="00B27BC8" w:rsidRPr="005625A1">
        <w:rPr>
          <w:rFonts w:asciiTheme="majorHAnsi" w:hAnsiTheme="majorHAnsi"/>
          <w:lang w:val="sr-Latn-BA"/>
        </w:rPr>
        <w:t>i su zakonom i drugim propisima</w:t>
      </w:r>
      <w:r w:rsidR="00A16F2E" w:rsidRPr="005625A1">
        <w:rPr>
          <w:rFonts w:asciiTheme="majorHAnsi" w:hAnsiTheme="majorHAnsi"/>
          <w:lang w:val="sr-Latn-BA"/>
        </w:rPr>
        <w:t>, a vezano za oblast prostornog uređenja i građenja i stambenu oblast stave u zadatak od starne Općinskog vijeća i Općinskog načelnika.</w:t>
      </w:r>
      <w:r w:rsidR="00B27BC8" w:rsidRPr="005625A1">
        <w:rPr>
          <w:rFonts w:asciiTheme="majorHAnsi" w:hAnsiTheme="majorHAnsi"/>
          <w:lang w:val="sr-Latn-BA"/>
        </w:rPr>
        <w:t xml:space="preserve">  </w:t>
      </w:r>
      <w:r w:rsidR="00283315" w:rsidRPr="005625A1">
        <w:rPr>
          <w:rFonts w:asciiTheme="majorHAnsi" w:hAnsiTheme="majorHAnsi"/>
          <w:lang w:val="sr-Latn-BA"/>
        </w:rPr>
        <w:t xml:space="preserve">  </w:t>
      </w:r>
      <w:r w:rsidR="00283315" w:rsidRPr="005625A1">
        <w:rPr>
          <w:rFonts w:asciiTheme="majorHAnsi" w:hAnsiTheme="majorHAnsi"/>
          <w:b/>
          <w:lang w:val="sr-Latn-BA"/>
        </w:rPr>
        <w:t xml:space="preserve"> </w:t>
      </w:r>
    </w:p>
    <w:p w:rsidR="009E73A0" w:rsidRPr="00C03F26" w:rsidRDefault="009E73A0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702927" w:rsidRPr="00C03F26" w:rsidRDefault="00702927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AF0088" w:rsidRPr="00C03F26" w:rsidRDefault="00AF0088" w:rsidP="00857367">
      <w:pPr>
        <w:spacing w:before="60"/>
        <w:rPr>
          <w:sz w:val="22"/>
          <w:szCs w:val="22"/>
          <w:lang w:val="sr-Latn-BA"/>
        </w:rPr>
        <w:sectPr w:rsidR="00AF0088" w:rsidRPr="00C03F26" w:rsidSect="009E73A0">
          <w:footerReference w:type="even" r:id="rId8"/>
          <w:footerReference w:type="default" r:id="rId9"/>
          <w:pgSz w:w="11909" w:h="16834" w:code="9"/>
          <w:pgMar w:top="1440" w:right="1077" w:bottom="811" w:left="1077" w:header="720" w:footer="720" w:gutter="0"/>
          <w:cols w:space="720"/>
          <w:titlePg/>
          <w:docGrid w:linePitch="360"/>
        </w:sectPr>
      </w:pPr>
    </w:p>
    <w:p w:rsidR="008818AD" w:rsidRPr="00C03F26" w:rsidRDefault="00AE530E" w:rsidP="003C25DE">
      <w:pPr>
        <w:pStyle w:val="Naslov1"/>
        <w:numPr>
          <w:ilvl w:val="0"/>
          <w:numId w:val="18"/>
        </w:numPr>
        <w:spacing w:before="60"/>
        <w:jc w:val="center"/>
        <w:rPr>
          <w:sz w:val="26"/>
          <w:szCs w:val="26"/>
          <w:lang w:val="sr-Latn-BA"/>
        </w:rPr>
      </w:pPr>
      <w:bookmarkStart w:id="2" w:name="_Toc386190620"/>
      <w:r w:rsidRPr="00C03F26">
        <w:rPr>
          <w:sz w:val="26"/>
          <w:szCs w:val="26"/>
          <w:lang w:val="sr-Latn-BA"/>
        </w:rPr>
        <w:lastRenderedPageBreak/>
        <w:t xml:space="preserve">Pregled </w:t>
      </w:r>
      <w:r w:rsidR="00835B54" w:rsidRPr="00C03F26">
        <w:rPr>
          <w:sz w:val="26"/>
          <w:szCs w:val="26"/>
          <w:lang w:val="sr-Latn-BA"/>
        </w:rPr>
        <w:t>redovnih</w:t>
      </w:r>
      <w:r w:rsidR="002333E9" w:rsidRPr="00C03F26">
        <w:rPr>
          <w:sz w:val="26"/>
          <w:szCs w:val="26"/>
          <w:lang w:val="sr-Latn-BA"/>
        </w:rPr>
        <w:t xml:space="preserve"> poslova </w:t>
      </w:r>
      <w:r w:rsidRPr="00C03F26">
        <w:rPr>
          <w:sz w:val="26"/>
          <w:szCs w:val="26"/>
          <w:lang w:val="sr-Latn-BA"/>
        </w:rPr>
        <w:t>Službe</w:t>
      </w:r>
      <w:r w:rsidR="00481201">
        <w:rPr>
          <w:sz w:val="26"/>
          <w:szCs w:val="26"/>
          <w:lang w:val="sr-Latn-BA"/>
        </w:rPr>
        <w:t xml:space="preserve"> </w:t>
      </w:r>
      <w:r w:rsidR="00B2605F" w:rsidRPr="00C03F26">
        <w:rPr>
          <w:sz w:val="26"/>
          <w:szCs w:val="26"/>
          <w:lang w:val="sr-Latn-BA"/>
        </w:rPr>
        <w:t xml:space="preserve">za </w:t>
      </w:r>
      <w:r w:rsidR="00481201">
        <w:rPr>
          <w:sz w:val="26"/>
          <w:szCs w:val="26"/>
          <w:lang w:val="sr-Latn-BA"/>
        </w:rPr>
        <w:t>prostorno uređenje, građenje i stambene poslove</w:t>
      </w:r>
      <w:r w:rsidR="005A2FE2" w:rsidRPr="00C03F26">
        <w:rPr>
          <w:sz w:val="26"/>
          <w:szCs w:val="26"/>
          <w:lang w:val="sr-Latn-BA"/>
        </w:rPr>
        <w:t xml:space="preserve"> </w:t>
      </w:r>
      <w:r w:rsidRPr="00C03F26">
        <w:rPr>
          <w:sz w:val="26"/>
          <w:szCs w:val="26"/>
          <w:lang w:val="sr-Latn-BA"/>
        </w:rPr>
        <w:t xml:space="preserve">za </w:t>
      </w:r>
      <w:r w:rsidR="003C25DE" w:rsidRPr="00C03F26">
        <w:rPr>
          <w:sz w:val="26"/>
          <w:szCs w:val="26"/>
          <w:lang w:val="sr-Latn-BA"/>
        </w:rPr>
        <w:t>201</w:t>
      </w:r>
      <w:r w:rsidR="00425B13">
        <w:rPr>
          <w:sz w:val="26"/>
          <w:szCs w:val="26"/>
          <w:lang w:val="sr-Latn-BA"/>
        </w:rPr>
        <w:t>7</w:t>
      </w:r>
      <w:r w:rsidR="003C25DE" w:rsidRPr="00C03F26">
        <w:rPr>
          <w:sz w:val="26"/>
          <w:szCs w:val="26"/>
          <w:lang w:val="sr-Latn-BA"/>
        </w:rPr>
        <w:t>.</w:t>
      </w:r>
      <w:r w:rsidRPr="00C03F26">
        <w:rPr>
          <w:sz w:val="26"/>
          <w:szCs w:val="26"/>
          <w:lang w:val="sr-Latn-BA"/>
        </w:rPr>
        <w:t>godinu</w:t>
      </w:r>
      <w:bookmarkEnd w:id="2"/>
    </w:p>
    <w:tbl>
      <w:tblPr>
        <w:tblW w:w="5000" w:type="pct"/>
        <w:tblLook w:val="04A0"/>
      </w:tblPr>
      <w:tblGrid>
        <w:gridCol w:w="555"/>
        <w:gridCol w:w="1892"/>
        <w:gridCol w:w="1757"/>
        <w:gridCol w:w="1102"/>
        <w:gridCol w:w="1474"/>
        <w:gridCol w:w="925"/>
        <w:gridCol w:w="845"/>
        <w:gridCol w:w="1204"/>
        <w:gridCol w:w="1788"/>
        <w:gridCol w:w="1117"/>
        <w:gridCol w:w="1511"/>
      </w:tblGrid>
      <w:tr w:rsidR="009F288E" w:rsidRPr="00C03F26" w:rsidTr="005625A1">
        <w:trPr>
          <w:trHeight w:val="529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6220F9" w:rsidRPr="00C03F26" w:rsidRDefault="006220F9" w:rsidP="006220F9">
            <w:pPr>
              <w:jc w:val="center"/>
              <w:rPr>
                <w:rFonts w:ascii="Calibri" w:eastAsia="Times New Roman" w:hAnsi="Calibri" w:cs="Times New Roman"/>
                <w:b/>
                <w:bCs/>
                <w:sz w:val="17"/>
                <w:szCs w:val="17"/>
                <w:lang w:val="sr-Latn-BA"/>
              </w:rPr>
            </w:pPr>
            <w:r w:rsidRPr="00C03F26">
              <w:rPr>
                <w:rFonts w:ascii="Calibri" w:eastAsia="Times New Roman" w:hAnsi="Calibri" w:cs="Times New Roman"/>
                <w:b/>
                <w:bCs/>
                <w:sz w:val="17"/>
                <w:szCs w:val="17"/>
                <w:lang w:val="sr-Latn-BA"/>
              </w:rPr>
              <w:t>R.br.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BF5185" w:rsidRPr="00C03F26" w:rsidRDefault="00BF5185" w:rsidP="00835B5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Latn-BA"/>
              </w:rPr>
            </w:pPr>
            <w:r w:rsidRPr="00C03F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Latn-BA"/>
              </w:rPr>
              <w:t xml:space="preserve">Projekti, mjere i </w:t>
            </w:r>
            <w:r w:rsidR="00835B54" w:rsidRPr="00C03F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Latn-BA"/>
              </w:rPr>
              <w:t>r</w:t>
            </w:r>
            <w:r w:rsidRPr="00C03F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Latn-BA"/>
              </w:rPr>
              <w:t>edovn</w:t>
            </w:r>
            <w:r w:rsidR="00B47261" w:rsidRPr="00C03F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Latn-BA"/>
              </w:rPr>
              <w:t>i</w:t>
            </w:r>
            <w:r w:rsidR="002333E9" w:rsidRPr="00C03F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Latn-BA"/>
              </w:rPr>
              <w:t>poslovi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6220F9" w:rsidRPr="00C03F26" w:rsidRDefault="006220F9" w:rsidP="006220F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sr-Latn-BA"/>
              </w:rPr>
            </w:pPr>
            <w:r w:rsidRPr="00C03F2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sr-Latn-BA"/>
              </w:rPr>
              <w:t>Veza sa strategijom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6220F9" w:rsidRPr="00C03F26" w:rsidRDefault="006220F9" w:rsidP="00EA43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sr-Latn-BA"/>
              </w:rPr>
            </w:pPr>
            <w:r w:rsidRPr="00C03F2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sr-Latn-BA"/>
              </w:rPr>
              <w:t xml:space="preserve">Veza za programom 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6220F9" w:rsidRPr="00C03F26" w:rsidRDefault="00591613" w:rsidP="006220F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 w:rsidRPr="00C03F2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r-Latn-BA"/>
              </w:rPr>
              <w:t>Rezultati</w:t>
            </w:r>
            <w:r w:rsidR="006220F9" w:rsidRPr="00C03F2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r-Latn-BA"/>
              </w:rPr>
              <w:t xml:space="preserve"> (u tekućoj godini)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6220F9" w:rsidRPr="00C03F26" w:rsidRDefault="006220F9" w:rsidP="006220F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</w:pPr>
            <w:r w:rsidRPr="00C03F2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  <w:t>Ukupno planirana sredstva za tekuću godinu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6220F9" w:rsidRPr="00C03F26" w:rsidRDefault="006220F9" w:rsidP="006220F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</w:pPr>
            <w:r w:rsidRPr="00C03F2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  <w:t>Planirana sredstva (tekuća godina)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031452" w:rsidRPr="00C03F26" w:rsidRDefault="00031452" w:rsidP="0003145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highlight w:val="yellow"/>
                <w:lang w:val="sr-Latn-BA"/>
              </w:rPr>
            </w:pPr>
          </w:p>
          <w:p w:rsidR="006220F9" w:rsidRPr="00C03F26" w:rsidRDefault="00F33457" w:rsidP="0003145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</w:pPr>
            <w:r w:rsidRPr="00C03F2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  <w:t>Budžetski kod</w:t>
            </w:r>
            <w:r w:rsidR="00031452" w:rsidRPr="00C03F2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  <w:t xml:space="preserve"> i/ili</w:t>
            </w:r>
            <w:r w:rsidRPr="00C03F2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  <w:t xml:space="preserve"> oznak</w:t>
            </w:r>
            <w:r w:rsidR="00031452" w:rsidRPr="00C03F2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  <w:t>u</w:t>
            </w:r>
            <w:r w:rsidRPr="00C03F2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  <w:t xml:space="preserve"> ekst. </w:t>
            </w:r>
            <w:r w:rsidR="00031452" w:rsidRPr="00C03F2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  <w:t>i</w:t>
            </w:r>
            <w:r w:rsidRPr="00C03F2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  <w:t>zvora</w:t>
            </w:r>
          </w:p>
          <w:p w:rsidR="00031452" w:rsidRPr="00C03F26" w:rsidRDefault="00031452" w:rsidP="0003145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6220F9" w:rsidRPr="00C03F26" w:rsidRDefault="006220F9" w:rsidP="006220F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</w:pPr>
            <w:r w:rsidRPr="00C03F2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  <w:t>Rok za izvršenje  (u tekućoj godini)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6220F9" w:rsidRPr="00C03F26" w:rsidRDefault="006220F9" w:rsidP="006220F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</w:pPr>
            <w:r w:rsidRPr="00C03F2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  <w:t>Osoba u Službi/Odjeljenju odgovorna za  aktivnost</w:t>
            </w:r>
          </w:p>
        </w:tc>
      </w:tr>
      <w:tr w:rsidR="009F288E" w:rsidRPr="00C03F26" w:rsidTr="005625A1">
        <w:trPr>
          <w:trHeight w:val="300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0F9" w:rsidRPr="00C03F26" w:rsidRDefault="006220F9" w:rsidP="006220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sr-Latn-BA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0F9" w:rsidRPr="00C03F26" w:rsidRDefault="006220F9" w:rsidP="006220F9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Latn-BA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0F9" w:rsidRPr="00C03F26" w:rsidRDefault="006220F9" w:rsidP="006220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sr-Latn-BA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0F9" w:rsidRPr="00C03F26" w:rsidRDefault="006220F9" w:rsidP="006220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sr-Latn-BA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0F9" w:rsidRPr="00C03F26" w:rsidRDefault="006220F9" w:rsidP="006220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0F9" w:rsidRPr="00C03F26" w:rsidRDefault="006220F9" w:rsidP="006220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20F9" w:rsidRPr="00C03F26" w:rsidRDefault="006220F9" w:rsidP="006220F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</w:pPr>
            <w:r w:rsidRPr="00C03F2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  <w:t>Budžet JLS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20F9" w:rsidRPr="00C03F26" w:rsidRDefault="006220F9" w:rsidP="006220F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</w:pPr>
            <w:r w:rsidRPr="00C03F2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  <w:t>Eksterni izvori</w:t>
            </w: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0F9" w:rsidRPr="00C03F26" w:rsidRDefault="006220F9" w:rsidP="006220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0F9" w:rsidRPr="00C03F26" w:rsidRDefault="006220F9" w:rsidP="006220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0F9" w:rsidRPr="00C03F26" w:rsidRDefault="006220F9" w:rsidP="006220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</w:tr>
      <w:tr w:rsidR="009F288E" w:rsidRPr="00C03F26" w:rsidTr="005625A1">
        <w:trPr>
          <w:trHeight w:val="305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0F9" w:rsidRPr="00C03F26" w:rsidRDefault="006220F9" w:rsidP="006220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sr-Latn-BA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0F9" w:rsidRPr="00C03F26" w:rsidRDefault="006220F9" w:rsidP="006220F9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Latn-BA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0F9" w:rsidRPr="00C03F26" w:rsidRDefault="006220F9" w:rsidP="006220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sr-Latn-BA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0F9" w:rsidRPr="00C03F26" w:rsidRDefault="006220F9" w:rsidP="006220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sr-Latn-BA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0F9" w:rsidRPr="00C03F26" w:rsidRDefault="006220F9" w:rsidP="006220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0F9" w:rsidRPr="00C03F26" w:rsidRDefault="006220F9" w:rsidP="006220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0F9" w:rsidRPr="00C03F26" w:rsidRDefault="006220F9" w:rsidP="006220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0F9" w:rsidRPr="00C03F26" w:rsidRDefault="006220F9" w:rsidP="006220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0F9" w:rsidRPr="00C03F26" w:rsidRDefault="006220F9" w:rsidP="006220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0F9" w:rsidRPr="00C03F26" w:rsidRDefault="006220F9" w:rsidP="006220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0F9" w:rsidRPr="00C03F26" w:rsidRDefault="006220F9" w:rsidP="006220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</w:tr>
      <w:tr w:rsidR="00DB53E5" w:rsidRPr="00C03F26" w:rsidTr="003C25DE">
        <w:trPr>
          <w:trHeight w:val="43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B53E5" w:rsidRPr="00C03F26" w:rsidRDefault="00DB53E5" w:rsidP="00DB53E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sr-Latn-BA"/>
              </w:rPr>
            </w:pPr>
            <w:r w:rsidRPr="00C03F2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sr-Latn-BA"/>
              </w:rPr>
              <w:t>REDOVNI POSLOVI</w:t>
            </w:r>
          </w:p>
        </w:tc>
      </w:tr>
      <w:tr w:rsidR="009F288E" w:rsidRPr="00C03F26" w:rsidTr="005625A1">
        <w:trPr>
          <w:trHeight w:val="51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53E5" w:rsidRPr="0083657C" w:rsidRDefault="00DB53E5" w:rsidP="003C25D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</w:pPr>
            <w:r w:rsidRPr="0083657C"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  <w:t>1.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53E5" w:rsidRPr="0083657C" w:rsidRDefault="00DB53E5" w:rsidP="00582B3F">
            <w:pPr>
              <w:rPr>
                <w:rFonts w:ascii="Calibri" w:eastAsia="Times New Roman" w:hAnsi="Calibri" w:cs="Times New Roman"/>
                <w:sz w:val="20"/>
                <w:szCs w:val="20"/>
                <w:lang w:val="sr-Latn-BA"/>
              </w:rPr>
            </w:pPr>
            <w:r w:rsidRPr="0083657C">
              <w:rPr>
                <w:rFonts w:ascii="Calibri" w:eastAsia="Times New Roman" w:hAnsi="Calibri" w:cs="Times New Roman"/>
                <w:sz w:val="20"/>
                <w:szCs w:val="20"/>
                <w:lang w:val="sr-Latn-BA"/>
              </w:rPr>
              <w:t xml:space="preserve">Poslovi </w:t>
            </w:r>
            <w:r w:rsidR="00582B3F">
              <w:rPr>
                <w:rFonts w:ascii="Calibri" w:eastAsia="Times New Roman" w:hAnsi="Calibri" w:cs="Times New Roman"/>
                <w:sz w:val="20"/>
                <w:szCs w:val="20"/>
                <w:lang w:val="sr-Latn-BA"/>
              </w:rPr>
              <w:t xml:space="preserve">vođenja </w:t>
            </w:r>
            <w:r w:rsidRPr="0083657C">
              <w:rPr>
                <w:rFonts w:ascii="Calibri" w:eastAsia="Times New Roman" w:hAnsi="Calibri" w:cs="Times New Roman"/>
                <w:sz w:val="20"/>
                <w:szCs w:val="20"/>
                <w:lang w:val="sr-Latn-BA"/>
              </w:rPr>
              <w:t xml:space="preserve">upravnog </w:t>
            </w:r>
            <w:r w:rsidR="00582B3F">
              <w:rPr>
                <w:rFonts w:ascii="Calibri" w:eastAsia="Times New Roman" w:hAnsi="Calibri" w:cs="Times New Roman"/>
                <w:sz w:val="20"/>
                <w:szCs w:val="20"/>
                <w:lang w:val="sr-Latn-BA"/>
              </w:rPr>
              <w:t xml:space="preserve">postupka i </w:t>
            </w:r>
            <w:r w:rsidRPr="0083657C">
              <w:rPr>
                <w:rFonts w:ascii="Calibri" w:eastAsia="Times New Roman" w:hAnsi="Calibri" w:cs="Times New Roman"/>
                <w:sz w:val="20"/>
                <w:szCs w:val="20"/>
                <w:lang w:val="sr-Latn-BA"/>
              </w:rPr>
              <w:t>rješavanj</w:t>
            </w:r>
            <w:r w:rsidR="00582B3F">
              <w:rPr>
                <w:rFonts w:ascii="Calibri" w:eastAsia="Times New Roman" w:hAnsi="Calibri" w:cs="Times New Roman"/>
                <w:sz w:val="20"/>
                <w:szCs w:val="20"/>
                <w:lang w:val="sr-Latn-BA"/>
              </w:rPr>
              <w:t xml:space="preserve">e najsloženijih </w:t>
            </w:r>
            <w:r w:rsidRPr="0083657C">
              <w:rPr>
                <w:rFonts w:ascii="Calibri" w:eastAsia="Times New Roman" w:hAnsi="Calibri" w:cs="Times New Roman"/>
                <w:sz w:val="20"/>
                <w:szCs w:val="20"/>
                <w:lang w:val="sr-Latn-BA"/>
              </w:rPr>
              <w:t>upravni</w:t>
            </w:r>
            <w:r w:rsidR="00582B3F">
              <w:rPr>
                <w:rFonts w:ascii="Calibri" w:eastAsia="Times New Roman" w:hAnsi="Calibri" w:cs="Times New Roman"/>
                <w:sz w:val="20"/>
                <w:szCs w:val="20"/>
                <w:lang w:val="sr-Latn-BA"/>
              </w:rPr>
              <w:t>h</w:t>
            </w:r>
            <w:r w:rsidRPr="0083657C">
              <w:rPr>
                <w:rFonts w:ascii="Calibri" w:eastAsia="Times New Roman" w:hAnsi="Calibri" w:cs="Times New Roman"/>
                <w:sz w:val="20"/>
                <w:szCs w:val="20"/>
                <w:lang w:val="sr-Latn-BA"/>
              </w:rPr>
              <w:t xml:space="preserve"> stvari</w:t>
            </w:r>
            <w:r w:rsidR="00582B3F">
              <w:rPr>
                <w:rFonts w:ascii="Calibri" w:eastAsia="Times New Roman" w:hAnsi="Calibri" w:cs="Times New Roman"/>
                <w:sz w:val="20"/>
                <w:szCs w:val="20"/>
                <w:lang w:val="sr-Latn-BA"/>
              </w:rPr>
              <w:t xml:space="preserve"> u I-om up.postupku za izdavanje urbanističke sagl,odobrenja za građenje, upotrebnih dozvola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53E5" w:rsidRPr="0083657C" w:rsidRDefault="00DB53E5" w:rsidP="003C25D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</w:pPr>
            <w:r w:rsidRPr="0083657C"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53E5" w:rsidRPr="0083657C" w:rsidRDefault="00DB53E5" w:rsidP="003C25D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53E5" w:rsidRPr="0083657C" w:rsidRDefault="003C2E29" w:rsidP="003C2E29">
            <w:pPr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</w:pPr>
            <w:r w:rsidRPr="0083657C"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  <w:t>vrši se u propisanim rokovima bez kašnjenja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B53E5" w:rsidRPr="0083657C" w:rsidRDefault="00DB53E5" w:rsidP="003C25DE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B53E5" w:rsidRPr="0083657C" w:rsidRDefault="00DB53E5" w:rsidP="003C25DE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B53E5" w:rsidRPr="0083657C" w:rsidRDefault="00DB53E5" w:rsidP="003C25DE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53E5" w:rsidRPr="0083657C" w:rsidRDefault="0083657C" w:rsidP="003C25DE">
            <w:pPr>
              <w:jc w:val="center"/>
              <w:rPr>
                <w:rFonts w:ascii="Calibri" w:eastAsia="Times New Roman" w:hAnsi="Calibri" w:cs="Times New Roman"/>
                <w:sz w:val="17"/>
                <w:szCs w:val="17"/>
                <w:lang w:val="sr-Latn-BA"/>
              </w:rPr>
            </w:pPr>
            <w:r w:rsidRPr="0083657C">
              <w:rPr>
                <w:rFonts w:ascii="Calibri" w:eastAsia="Times New Roman" w:hAnsi="Calibri" w:cs="Times New Roman"/>
                <w:sz w:val="17"/>
                <w:szCs w:val="17"/>
                <w:lang w:val="sr-Latn-BA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53E5" w:rsidRPr="0083657C" w:rsidRDefault="00DB53E5" w:rsidP="003C25DE">
            <w:pPr>
              <w:jc w:val="center"/>
              <w:rPr>
                <w:rFonts w:ascii="Calibri" w:eastAsia="Times New Roman" w:hAnsi="Calibri" w:cs="Times New Roman"/>
                <w:sz w:val="17"/>
                <w:szCs w:val="17"/>
                <w:lang w:val="sr-Latn-BA"/>
              </w:rPr>
            </w:pPr>
            <w:r w:rsidRPr="0083657C">
              <w:rPr>
                <w:rFonts w:ascii="Calibri" w:eastAsia="Times New Roman" w:hAnsi="Calibri" w:cs="Times New Roman"/>
                <w:sz w:val="17"/>
                <w:szCs w:val="17"/>
                <w:lang w:val="sr-Latn-BA"/>
              </w:rPr>
              <w:t>Kontinuirano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53E5" w:rsidRDefault="00225043" w:rsidP="00DB53E5">
            <w:pPr>
              <w:jc w:val="center"/>
              <w:rPr>
                <w:rFonts w:ascii="Calibri" w:eastAsia="Times New Roman" w:hAnsi="Calibri" w:cs="Times New Roman"/>
                <w:sz w:val="17"/>
                <w:szCs w:val="17"/>
                <w:lang w:val="sr-Latn-BA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val="sr-Latn-BA"/>
              </w:rPr>
              <w:t>Berina Zulic</w:t>
            </w:r>
          </w:p>
          <w:p w:rsidR="00BC5DA5" w:rsidRPr="0083657C" w:rsidRDefault="00BC5DA5" w:rsidP="00DB53E5">
            <w:pPr>
              <w:jc w:val="center"/>
              <w:rPr>
                <w:rFonts w:ascii="Calibri" w:eastAsia="Times New Roman" w:hAnsi="Calibri" w:cs="Times New Roman"/>
                <w:sz w:val="17"/>
                <w:szCs w:val="17"/>
                <w:lang w:val="sr-Latn-BA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val="sr-Latn-BA"/>
              </w:rPr>
              <w:t>Elvisa Ceric</w:t>
            </w:r>
          </w:p>
        </w:tc>
      </w:tr>
      <w:tr w:rsidR="009F288E" w:rsidRPr="00C03F26" w:rsidTr="005625A1">
        <w:trPr>
          <w:trHeight w:val="51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53E5" w:rsidRPr="0083657C" w:rsidRDefault="00DB53E5" w:rsidP="003C25D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</w:pPr>
            <w:r w:rsidRPr="0083657C"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  <w:t>2.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53E5" w:rsidRPr="0083657C" w:rsidRDefault="00DB53E5" w:rsidP="005368E7">
            <w:pPr>
              <w:rPr>
                <w:rFonts w:ascii="Calibri" w:eastAsia="Times New Roman" w:hAnsi="Calibri" w:cs="Times New Roman"/>
                <w:sz w:val="20"/>
                <w:szCs w:val="20"/>
                <w:lang w:val="sr-Latn-BA"/>
              </w:rPr>
            </w:pPr>
            <w:r w:rsidRPr="0083657C">
              <w:rPr>
                <w:rFonts w:ascii="Calibri" w:hAnsi="Calibri"/>
                <w:sz w:val="20"/>
                <w:szCs w:val="20"/>
                <w:lang w:val="sr-Latn-BA"/>
              </w:rPr>
              <w:t xml:space="preserve">Poslovi </w:t>
            </w:r>
            <w:r w:rsidR="005368E7">
              <w:rPr>
                <w:rFonts w:ascii="Calibri" w:hAnsi="Calibri"/>
                <w:sz w:val="20"/>
                <w:szCs w:val="20"/>
                <w:lang w:val="sr-Latn-BA"/>
              </w:rPr>
              <w:t>izrade lokacijskih informacija i izrada UTU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53E5" w:rsidRPr="0083657C" w:rsidRDefault="00DB53E5" w:rsidP="003C25D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</w:pPr>
            <w:r w:rsidRPr="0083657C"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  <w:t> 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53E5" w:rsidRPr="0083657C" w:rsidRDefault="00987494" w:rsidP="003C25D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53E5" w:rsidRPr="0083657C" w:rsidRDefault="00987494" w:rsidP="0083657C">
            <w:pPr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  <w:t>Vrše se u propisanim rokovima bez kašnjenja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53E5" w:rsidRPr="0083657C" w:rsidRDefault="00DB53E5" w:rsidP="003C25DE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53E5" w:rsidRPr="0083657C" w:rsidRDefault="00DB53E5" w:rsidP="003C25DE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53E5" w:rsidRPr="0083657C" w:rsidRDefault="00DB53E5" w:rsidP="003C25DE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53E5" w:rsidRPr="009F288E" w:rsidRDefault="00987494" w:rsidP="003C25DE">
            <w:pPr>
              <w:jc w:val="center"/>
              <w:rPr>
                <w:rFonts w:ascii="Calibri" w:eastAsia="Times New Roman" w:hAnsi="Calibri" w:cs="Times New Roman"/>
                <w:sz w:val="17"/>
                <w:szCs w:val="17"/>
                <w:lang w:val="sr-Latn-BA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val="sr-Latn-BA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53E5" w:rsidRPr="0083657C" w:rsidRDefault="00DB53E5" w:rsidP="003C25DE">
            <w:pPr>
              <w:jc w:val="center"/>
              <w:rPr>
                <w:rFonts w:ascii="Calibri" w:eastAsia="Times New Roman" w:hAnsi="Calibri" w:cs="Times New Roman"/>
                <w:sz w:val="17"/>
                <w:szCs w:val="17"/>
                <w:lang w:val="sr-Latn-BA"/>
              </w:rPr>
            </w:pPr>
            <w:r w:rsidRPr="0083657C">
              <w:rPr>
                <w:rFonts w:ascii="Calibri" w:eastAsia="Times New Roman" w:hAnsi="Calibri" w:cs="Times New Roman"/>
                <w:sz w:val="17"/>
                <w:szCs w:val="17"/>
                <w:lang w:val="sr-Latn-BA"/>
              </w:rPr>
              <w:t>Kontinuirano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53E5" w:rsidRPr="0083657C" w:rsidRDefault="00987494" w:rsidP="00DB53E5">
            <w:pPr>
              <w:jc w:val="center"/>
              <w:rPr>
                <w:rFonts w:ascii="Calibri" w:eastAsia="Times New Roman" w:hAnsi="Calibri" w:cs="Times New Roman"/>
                <w:sz w:val="17"/>
                <w:szCs w:val="17"/>
                <w:lang w:val="sr-Latn-BA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val="sr-Latn-BA"/>
              </w:rPr>
              <w:t>Dragan Sabljić</w:t>
            </w:r>
          </w:p>
        </w:tc>
      </w:tr>
      <w:tr w:rsidR="009F288E" w:rsidRPr="00C03F26" w:rsidTr="005625A1">
        <w:trPr>
          <w:trHeight w:val="7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53E5" w:rsidRPr="0083657C" w:rsidRDefault="00DB53E5" w:rsidP="003C25D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</w:pPr>
            <w:r w:rsidRPr="0083657C"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  <w:t>3.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53E5" w:rsidRPr="0083657C" w:rsidRDefault="003C2E29" w:rsidP="00D541B5">
            <w:pPr>
              <w:rPr>
                <w:rFonts w:ascii="Calibri" w:eastAsia="Times New Roman" w:hAnsi="Calibri" w:cs="Times New Roman"/>
                <w:sz w:val="20"/>
                <w:szCs w:val="20"/>
                <w:lang w:val="sr-Latn-BA"/>
              </w:rPr>
            </w:pPr>
            <w:r w:rsidRPr="0083657C">
              <w:rPr>
                <w:rFonts w:ascii="Calibri" w:eastAsia="Times New Roman" w:hAnsi="Calibri" w:cs="Times New Roman"/>
                <w:sz w:val="20"/>
                <w:szCs w:val="20"/>
                <w:lang w:val="sr-Latn-BA"/>
              </w:rPr>
              <w:t xml:space="preserve">Poslovi </w:t>
            </w:r>
            <w:r w:rsidR="00D541B5">
              <w:rPr>
                <w:rFonts w:ascii="Calibri" w:eastAsia="Times New Roman" w:hAnsi="Calibri" w:cs="Times New Roman"/>
                <w:sz w:val="20"/>
                <w:szCs w:val="20"/>
                <w:lang w:val="sr-Latn-BA"/>
              </w:rPr>
              <w:t xml:space="preserve">planiranja i izrade prostorno-planske dokumentacije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53E5" w:rsidRPr="0083657C" w:rsidRDefault="00DB53E5" w:rsidP="003C25D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</w:pPr>
            <w:r w:rsidRPr="0083657C"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  <w:t> 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53E5" w:rsidRPr="0083657C" w:rsidRDefault="00D541B5" w:rsidP="003C25D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41B5" w:rsidRDefault="00D541B5" w:rsidP="003C2E29">
            <w:pPr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  <w:t>Vrše se u propisanim</w:t>
            </w:r>
          </w:p>
          <w:p w:rsidR="00DB53E5" w:rsidRPr="0083657C" w:rsidRDefault="00D541B5" w:rsidP="003C2E29">
            <w:pPr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  <w:t>rokovima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53E5" w:rsidRPr="0083657C" w:rsidRDefault="00DB53E5" w:rsidP="003C25DE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53E5" w:rsidRPr="0083657C" w:rsidRDefault="00DB53E5" w:rsidP="003C25DE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53E5" w:rsidRPr="0083657C" w:rsidRDefault="00DB53E5" w:rsidP="003C25DE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53E5" w:rsidRPr="009F288E" w:rsidRDefault="00DB53E5" w:rsidP="003C25DE">
            <w:pPr>
              <w:jc w:val="center"/>
              <w:rPr>
                <w:rFonts w:ascii="Calibri" w:eastAsia="Times New Roman" w:hAnsi="Calibri" w:cs="Times New Roman"/>
                <w:sz w:val="17"/>
                <w:szCs w:val="17"/>
                <w:lang w:val="sr-Latn-BA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53E5" w:rsidRPr="0083657C" w:rsidRDefault="00DB53E5" w:rsidP="003C25DE">
            <w:pPr>
              <w:jc w:val="center"/>
              <w:rPr>
                <w:rFonts w:ascii="Calibri" w:eastAsia="Times New Roman" w:hAnsi="Calibri" w:cs="Times New Roman"/>
                <w:sz w:val="17"/>
                <w:szCs w:val="17"/>
                <w:lang w:val="sr-Latn-BA"/>
              </w:rPr>
            </w:pPr>
            <w:r w:rsidRPr="0083657C">
              <w:rPr>
                <w:rFonts w:ascii="Calibri" w:eastAsia="Times New Roman" w:hAnsi="Calibri" w:cs="Times New Roman"/>
                <w:sz w:val="17"/>
                <w:szCs w:val="17"/>
                <w:lang w:val="sr-Latn-BA"/>
              </w:rPr>
              <w:t>Kontinuirano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53E5" w:rsidRPr="0083657C" w:rsidRDefault="00D541B5" w:rsidP="00DB53E5">
            <w:pPr>
              <w:jc w:val="center"/>
              <w:rPr>
                <w:rFonts w:ascii="Calibri" w:eastAsia="Times New Roman" w:hAnsi="Calibri" w:cs="Times New Roman"/>
                <w:sz w:val="17"/>
                <w:szCs w:val="17"/>
                <w:lang w:val="sr-Latn-BA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val="sr-Latn-BA"/>
              </w:rPr>
              <w:t>Sonja Golubović</w:t>
            </w:r>
          </w:p>
        </w:tc>
      </w:tr>
      <w:tr w:rsidR="009F288E" w:rsidRPr="00C03F26" w:rsidTr="005625A1">
        <w:trPr>
          <w:trHeight w:val="422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53E5" w:rsidRPr="0083657C" w:rsidRDefault="00DB53E5" w:rsidP="003C25D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</w:pPr>
            <w:r w:rsidRPr="0083657C"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  <w:t>4.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53E5" w:rsidRPr="0083657C" w:rsidRDefault="003C2E29" w:rsidP="00446C97">
            <w:pPr>
              <w:rPr>
                <w:rFonts w:ascii="Calibri" w:eastAsia="Times New Roman" w:hAnsi="Calibri" w:cs="Times New Roman"/>
                <w:sz w:val="20"/>
                <w:szCs w:val="20"/>
                <w:lang w:val="sr-Latn-BA"/>
              </w:rPr>
            </w:pPr>
            <w:r w:rsidRPr="0083657C">
              <w:rPr>
                <w:rFonts w:ascii="Calibri" w:eastAsia="Times New Roman" w:hAnsi="Calibri" w:cs="Times New Roman"/>
                <w:sz w:val="20"/>
                <w:szCs w:val="20"/>
                <w:lang w:val="sr-Latn-BA"/>
              </w:rPr>
              <w:t xml:space="preserve">Poslovi </w:t>
            </w:r>
            <w:r w:rsidR="00446C97">
              <w:rPr>
                <w:rFonts w:ascii="Calibri" w:eastAsia="Times New Roman" w:hAnsi="Calibri" w:cs="Times New Roman"/>
                <w:sz w:val="20"/>
                <w:szCs w:val="20"/>
                <w:lang w:val="sr-Latn-BA"/>
              </w:rPr>
              <w:t>zakupa poslovnih prostora i javnih površina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53E5" w:rsidRPr="0083657C" w:rsidRDefault="003C2E29" w:rsidP="003C25D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</w:pPr>
            <w:r w:rsidRPr="0083657C"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53E5" w:rsidRPr="0083657C" w:rsidRDefault="00501270" w:rsidP="003C25D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</w:pPr>
            <w:r w:rsidRPr="0083657C"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53E5" w:rsidRPr="0083657C" w:rsidRDefault="00446C97" w:rsidP="003C25DE">
            <w:pPr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  <w:t>Vrše se u propisanim rokovima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B53E5" w:rsidRPr="0083657C" w:rsidRDefault="00DB53E5" w:rsidP="003C25DE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B53E5" w:rsidRPr="0083657C" w:rsidRDefault="00DB53E5" w:rsidP="003C25DE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B53E5" w:rsidRPr="0083657C" w:rsidRDefault="00DB53E5" w:rsidP="003C25DE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53E5" w:rsidRPr="0083657C" w:rsidRDefault="0083657C" w:rsidP="003C25DE">
            <w:pPr>
              <w:jc w:val="center"/>
              <w:rPr>
                <w:rFonts w:ascii="Calibri" w:eastAsia="Times New Roman" w:hAnsi="Calibri" w:cs="Times New Roman"/>
                <w:sz w:val="17"/>
                <w:szCs w:val="17"/>
                <w:lang w:val="sr-Latn-BA"/>
              </w:rPr>
            </w:pPr>
            <w:r w:rsidRPr="0083657C">
              <w:rPr>
                <w:rFonts w:ascii="Calibri" w:eastAsia="Times New Roman" w:hAnsi="Calibri" w:cs="Times New Roman"/>
                <w:sz w:val="17"/>
                <w:szCs w:val="17"/>
                <w:lang w:val="sr-Latn-BA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53E5" w:rsidRPr="0083657C" w:rsidRDefault="00DB53E5" w:rsidP="003C25DE">
            <w:pPr>
              <w:jc w:val="center"/>
              <w:rPr>
                <w:rFonts w:ascii="Calibri" w:eastAsia="Times New Roman" w:hAnsi="Calibri" w:cs="Times New Roman"/>
                <w:sz w:val="17"/>
                <w:szCs w:val="17"/>
                <w:lang w:val="sr-Latn-BA"/>
              </w:rPr>
            </w:pPr>
            <w:r w:rsidRPr="0083657C">
              <w:rPr>
                <w:rFonts w:ascii="Calibri" w:eastAsia="Times New Roman" w:hAnsi="Calibri" w:cs="Times New Roman"/>
                <w:sz w:val="17"/>
                <w:szCs w:val="17"/>
                <w:lang w:val="sr-Latn-BA"/>
              </w:rPr>
              <w:t>Kontinuirano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53E5" w:rsidRPr="0083657C" w:rsidRDefault="00446C97" w:rsidP="00DB53E5">
            <w:pPr>
              <w:jc w:val="center"/>
              <w:rPr>
                <w:rFonts w:ascii="Calibri" w:eastAsia="Times New Roman" w:hAnsi="Calibri" w:cs="Times New Roman"/>
                <w:sz w:val="17"/>
                <w:szCs w:val="17"/>
                <w:lang w:val="sr-Latn-BA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val="sr-Latn-BA"/>
              </w:rPr>
              <w:t>Amela Unkić</w:t>
            </w:r>
          </w:p>
        </w:tc>
      </w:tr>
      <w:tr w:rsidR="00202D8C" w:rsidRPr="00C03F26" w:rsidTr="005625A1">
        <w:trPr>
          <w:trHeight w:val="422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02D8C" w:rsidRPr="0083657C" w:rsidRDefault="00202D8C" w:rsidP="003C25D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  <w:t>5.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02D8C" w:rsidRPr="0083657C" w:rsidRDefault="00202D8C" w:rsidP="00446C97">
            <w:pPr>
              <w:rPr>
                <w:rFonts w:ascii="Calibri" w:eastAsia="Times New Roman" w:hAnsi="Calibri" w:cs="Times New Roman"/>
                <w:sz w:val="20"/>
                <w:szCs w:val="20"/>
                <w:lang w:val="sr-Latn-B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sr-Latn-BA"/>
              </w:rPr>
              <w:t>Poslovi pregleda projektne dokumentacije i izrada obračuna komunalije i rente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02D8C" w:rsidRPr="0083657C" w:rsidRDefault="00202D8C" w:rsidP="003C25D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02D8C" w:rsidRPr="0083657C" w:rsidRDefault="00202D8C" w:rsidP="003C25D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02D8C" w:rsidRDefault="00202D8C" w:rsidP="003C25DE">
            <w:pPr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  <w:t>Vrše se u propisanim rokovima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2D8C" w:rsidRPr="0083657C" w:rsidRDefault="00202D8C" w:rsidP="003C25DE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2D8C" w:rsidRPr="0083657C" w:rsidRDefault="00202D8C" w:rsidP="003C25DE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2D8C" w:rsidRPr="0083657C" w:rsidRDefault="00202D8C" w:rsidP="003C25DE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02D8C" w:rsidRPr="0083657C" w:rsidRDefault="00202D8C" w:rsidP="003C25DE">
            <w:pPr>
              <w:jc w:val="center"/>
              <w:rPr>
                <w:rFonts w:ascii="Calibri" w:eastAsia="Times New Roman" w:hAnsi="Calibri" w:cs="Times New Roman"/>
                <w:sz w:val="17"/>
                <w:szCs w:val="17"/>
                <w:lang w:val="sr-Latn-BA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02D8C" w:rsidRPr="0083657C" w:rsidRDefault="00202D8C" w:rsidP="003C25DE">
            <w:pPr>
              <w:jc w:val="center"/>
              <w:rPr>
                <w:rFonts w:ascii="Calibri" w:eastAsia="Times New Roman" w:hAnsi="Calibri" w:cs="Times New Roman"/>
                <w:sz w:val="17"/>
                <w:szCs w:val="17"/>
                <w:lang w:val="sr-Latn-BA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val="sr-Latn-BA"/>
              </w:rPr>
              <w:t>Kontinuiran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02D8C" w:rsidRDefault="00202D8C" w:rsidP="00DB53E5">
            <w:pPr>
              <w:jc w:val="center"/>
              <w:rPr>
                <w:rFonts w:ascii="Calibri" w:eastAsia="Times New Roman" w:hAnsi="Calibri" w:cs="Times New Roman"/>
                <w:sz w:val="17"/>
                <w:szCs w:val="17"/>
                <w:lang w:val="sr-Latn-BA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val="sr-Latn-BA"/>
              </w:rPr>
              <w:t>Enisa Pašić</w:t>
            </w:r>
          </w:p>
        </w:tc>
      </w:tr>
    </w:tbl>
    <w:p w:rsidR="006D7D0D" w:rsidRPr="00C03F26" w:rsidRDefault="00D51766" w:rsidP="00961F1E">
      <w:pPr>
        <w:spacing w:before="200"/>
        <w:rPr>
          <w:rFonts w:asciiTheme="majorHAnsi" w:hAnsiTheme="majorHAnsi"/>
          <w:lang w:val="sr-Latn-BA"/>
        </w:rPr>
      </w:pPr>
      <w:r w:rsidRPr="00202D8C">
        <w:rPr>
          <w:rFonts w:asciiTheme="majorHAnsi" w:hAnsiTheme="majorHAnsi"/>
          <w:color w:val="000000" w:themeColor="text1"/>
          <w:lang w:val="sr-Latn-BA"/>
        </w:rPr>
        <w:t>*Naznačiti budžetski kod i izvor eksternog finansiranja kod projekata koji se finansiraju iz budžeta i iz</w:t>
      </w:r>
      <w:r w:rsidRPr="00C03F26">
        <w:rPr>
          <w:rFonts w:asciiTheme="majorHAnsi" w:hAnsiTheme="majorHAnsi"/>
          <w:lang w:val="sr-Latn-BA"/>
        </w:rPr>
        <w:t xml:space="preserve"> vanjskih izvora</w:t>
      </w:r>
    </w:p>
    <w:p w:rsidR="006D7D0D" w:rsidRPr="00C03F26" w:rsidRDefault="00D51766" w:rsidP="00B23976">
      <w:pPr>
        <w:spacing w:before="60"/>
        <w:rPr>
          <w:rFonts w:asciiTheme="majorHAnsi" w:hAnsiTheme="majorHAnsi"/>
          <w:i/>
          <w:lang w:val="sr-Latn-BA"/>
        </w:rPr>
      </w:pPr>
      <w:r w:rsidRPr="00C03F26">
        <w:rPr>
          <w:rFonts w:asciiTheme="majorHAnsi" w:hAnsiTheme="majorHAnsi"/>
          <w:i/>
          <w:lang w:val="sr-Latn-BA"/>
        </w:rPr>
        <w:lastRenderedPageBreak/>
        <w:t>*</w:t>
      </w:r>
      <w:r w:rsidR="00E83730" w:rsidRPr="00C03F26">
        <w:rPr>
          <w:rFonts w:asciiTheme="majorHAnsi" w:hAnsiTheme="majorHAnsi"/>
          <w:i/>
          <w:lang w:val="sr-Latn-BA"/>
        </w:rPr>
        <w:t>*</w:t>
      </w:r>
      <w:r w:rsidR="00660718" w:rsidRPr="00C03F26">
        <w:rPr>
          <w:rFonts w:asciiTheme="majorHAnsi" w:hAnsiTheme="majorHAnsi"/>
          <w:i/>
          <w:lang w:val="sr-Latn-BA"/>
        </w:rPr>
        <w:t>Tabel</w:t>
      </w:r>
      <w:r w:rsidR="00485497" w:rsidRPr="00C03F26">
        <w:rPr>
          <w:rFonts w:asciiTheme="majorHAnsi" w:hAnsiTheme="majorHAnsi"/>
          <w:i/>
          <w:lang w:val="sr-Latn-BA"/>
        </w:rPr>
        <w:t>a</w:t>
      </w:r>
      <w:r w:rsidR="006220F9" w:rsidRPr="00C03F26">
        <w:rPr>
          <w:rFonts w:asciiTheme="majorHAnsi" w:hAnsiTheme="majorHAnsi"/>
          <w:i/>
          <w:lang w:val="sr-Latn-BA"/>
        </w:rPr>
        <w:t xml:space="preserve">se može </w:t>
      </w:r>
      <w:r w:rsidR="00660718" w:rsidRPr="00C03F26">
        <w:rPr>
          <w:rFonts w:asciiTheme="majorHAnsi" w:hAnsiTheme="majorHAnsi"/>
          <w:i/>
          <w:lang w:val="sr-Latn-BA"/>
        </w:rPr>
        <w:t>kopir</w:t>
      </w:r>
      <w:r w:rsidR="006220F9" w:rsidRPr="00C03F26">
        <w:rPr>
          <w:rFonts w:asciiTheme="majorHAnsi" w:hAnsiTheme="majorHAnsi"/>
          <w:i/>
          <w:lang w:val="sr-Latn-BA"/>
        </w:rPr>
        <w:t>ati</w:t>
      </w:r>
      <w:r w:rsidR="00485497" w:rsidRPr="00C03F26">
        <w:rPr>
          <w:rFonts w:asciiTheme="majorHAnsi" w:hAnsiTheme="majorHAnsi"/>
          <w:i/>
          <w:lang w:val="sr-Latn-BA"/>
        </w:rPr>
        <w:t xml:space="preserve">iz dostavljenog </w:t>
      </w:r>
      <w:r w:rsidR="00660718" w:rsidRPr="00C03F26">
        <w:rPr>
          <w:rFonts w:asciiTheme="majorHAnsi" w:hAnsiTheme="majorHAnsi"/>
          <w:i/>
          <w:lang w:val="sr-Latn-BA"/>
        </w:rPr>
        <w:t xml:space="preserve"> excel </w:t>
      </w:r>
      <w:r w:rsidR="00485497" w:rsidRPr="00C03F26">
        <w:rPr>
          <w:rFonts w:asciiTheme="majorHAnsi" w:hAnsiTheme="majorHAnsi"/>
          <w:i/>
          <w:lang w:val="sr-Latn-BA"/>
        </w:rPr>
        <w:t xml:space="preserve">formata </w:t>
      </w:r>
      <w:r w:rsidR="00660718" w:rsidRPr="00C03F26">
        <w:rPr>
          <w:rFonts w:asciiTheme="majorHAnsi" w:hAnsiTheme="majorHAnsi"/>
          <w:i/>
          <w:lang w:val="sr-Latn-BA"/>
        </w:rPr>
        <w:t>“Plan Slu</w:t>
      </w:r>
      <w:r w:rsidR="00E83730" w:rsidRPr="00C03F26">
        <w:rPr>
          <w:rFonts w:asciiTheme="majorHAnsi" w:hAnsiTheme="majorHAnsi"/>
          <w:i/>
          <w:lang w:val="sr-Latn-BA"/>
        </w:rPr>
        <w:t>ž</w:t>
      </w:r>
      <w:r w:rsidR="00660718" w:rsidRPr="00C03F26">
        <w:rPr>
          <w:rFonts w:asciiTheme="majorHAnsi" w:hAnsiTheme="majorHAnsi"/>
          <w:i/>
          <w:lang w:val="sr-Latn-BA"/>
        </w:rPr>
        <w:t xml:space="preserve">be 2014” </w:t>
      </w:r>
      <w:r w:rsidR="006220F9" w:rsidRPr="00C03F26">
        <w:rPr>
          <w:rFonts w:asciiTheme="majorHAnsi" w:hAnsiTheme="majorHAnsi"/>
          <w:i/>
          <w:lang w:val="sr-Latn-BA"/>
        </w:rPr>
        <w:t>koj</w:t>
      </w:r>
      <w:r w:rsidR="00D035EB" w:rsidRPr="00C03F26">
        <w:rPr>
          <w:rFonts w:asciiTheme="majorHAnsi" w:hAnsiTheme="majorHAnsi"/>
          <w:i/>
          <w:lang w:val="sr-Latn-BA"/>
        </w:rPr>
        <w:t>i</w:t>
      </w:r>
      <w:r w:rsidR="006220F9" w:rsidRPr="00C03F26">
        <w:rPr>
          <w:rFonts w:asciiTheme="majorHAnsi" w:hAnsiTheme="majorHAnsi"/>
          <w:i/>
          <w:lang w:val="sr-Latn-BA"/>
        </w:rPr>
        <w:t xml:space="preserve"> služi kao pomoćni alat ili se može direktno unijeti u ovdje prezentirani format.</w:t>
      </w:r>
      <w:r w:rsidR="00D035EB" w:rsidRPr="00C03F26">
        <w:rPr>
          <w:rFonts w:asciiTheme="majorHAnsi" w:hAnsiTheme="majorHAnsi"/>
          <w:i/>
          <w:lang w:val="sr-Latn-BA"/>
        </w:rPr>
        <w:t>Popunjeni dijelovi služe samo kao pokazni primjer i potrebno ih je izbr</w:t>
      </w:r>
      <w:r w:rsidR="00E83730" w:rsidRPr="00C03F26">
        <w:rPr>
          <w:rFonts w:asciiTheme="majorHAnsi" w:hAnsiTheme="majorHAnsi"/>
          <w:i/>
          <w:lang w:val="sr-Latn-BA"/>
        </w:rPr>
        <w:t>i</w:t>
      </w:r>
      <w:r w:rsidR="00D035EB" w:rsidRPr="00C03F26">
        <w:rPr>
          <w:rFonts w:asciiTheme="majorHAnsi" w:hAnsiTheme="majorHAnsi"/>
          <w:i/>
          <w:lang w:val="sr-Latn-BA"/>
        </w:rPr>
        <w:t>sti prilikom unošenja plana date službe/odjeljenja.</w:t>
      </w:r>
    </w:p>
    <w:p w:rsidR="003C25DE" w:rsidRDefault="003C25DE" w:rsidP="00B23976">
      <w:pPr>
        <w:spacing w:before="60"/>
        <w:rPr>
          <w:rFonts w:asciiTheme="majorHAnsi" w:hAnsiTheme="majorHAnsi"/>
          <w:i/>
          <w:lang w:val="sr-Latn-BA"/>
        </w:rPr>
      </w:pPr>
    </w:p>
    <w:p w:rsidR="0083657C" w:rsidRDefault="0083657C" w:rsidP="00B23976">
      <w:pPr>
        <w:spacing w:before="60"/>
        <w:rPr>
          <w:rFonts w:asciiTheme="majorHAnsi" w:hAnsiTheme="majorHAnsi"/>
          <w:i/>
          <w:lang w:val="sr-Latn-BA"/>
        </w:rPr>
      </w:pPr>
    </w:p>
    <w:p w:rsidR="0083657C" w:rsidRDefault="0083657C" w:rsidP="00B23976">
      <w:pPr>
        <w:spacing w:before="60"/>
        <w:rPr>
          <w:rFonts w:asciiTheme="majorHAnsi" w:hAnsiTheme="majorHAnsi"/>
          <w:i/>
          <w:lang w:val="sr-Latn-BA"/>
        </w:rPr>
      </w:pPr>
    </w:p>
    <w:p w:rsidR="0083657C" w:rsidRPr="00C03F26" w:rsidRDefault="0083657C" w:rsidP="00B23976">
      <w:pPr>
        <w:spacing w:before="60"/>
        <w:rPr>
          <w:rFonts w:asciiTheme="majorHAnsi" w:hAnsiTheme="majorHAnsi"/>
          <w:i/>
          <w:lang w:val="sr-Latn-BA"/>
        </w:rPr>
      </w:pPr>
    </w:p>
    <w:p w:rsidR="00232587" w:rsidRPr="00C03F26" w:rsidRDefault="00232587" w:rsidP="003C25DE">
      <w:pPr>
        <w:pStyle w:val="Naslov1"/>
        <w:numPr>
          <w:ilvl w:val="0"/>
          <w:numId w:val="18"/>
        </w:numPr>
        <w:spacing w:before="60"/>
        <w:jc w:val="both"/>
        <w:rPr>
          <w:lang w:val="sr-Latn-BA"/>
        </w:rPr>
      </w:pPr>
      <w:bookmarkStart w:id="3" w:name="_Toc378932983"/>
      <w:bookmarkStart w:id="4" w:name="_Toc378932984"/>
      <w:bookmarkStart w:id="5" w:name="_Toc378933003"/>
      <w:bookmarkStart w:id="6" w:name="_Toc378933117"/>
      <w:bookmarkStart w:id="7" w:name="_Toc378933118"/>
      <w:bookmarkStart w:id="8" w:name="_Toc378933119"/>
      <w:bookmarkStart w:id="9" w:name="_Toc378933120"/>
      <w:bookmarkStart w:id="10" w:name="_Toc386190621"/>
      <w:bookmarkEnd w:id="3"/>
      <w:bookmarkEnd w:id="4"/>
      <w:bookmarkEnd w:id="5"/>
      <w:bookmarkEnd w:id="6"/>
      <w:bookmarkEnd w:id="7"/>
      <w:bookmarkEnd w:id="8"/>
      <w:bookmarkEnd w:id="9"/>
      <w:r w:rsidRPr="00C03F26">
        <w:rPr>
          <w:lang w:val="sr-Latn-BA"/>
        </w:rPr>
        <w:t>Proračun</w:t>
      </w:r>
      <w:r w:rsidR="00835B54" w:rsidRPr="00C03F26">
        <w:rPr>
          <w:lang w:val="sr-Latn-BA"/>
        </w:rPr>
        <w:t>/</w:t>
      </w:r>
      <w:r w:rsidRPr="00C03F26">
        <w:rPr>
          <w:lang w:val="sr-Latn-BA"/>
        </w:rPr>
        <w:t xml:space="preserve">budžet </w:t>
      </w:r>
      <w:r w:rsidR="005A2FE2" w:rsidRPr="00C03F26">
        <w:rPr>
          <w:lang w:val="sr-Latn-BA"/>
        </w:rPr>
        <w:t xml:space="preserve">Službe za </w:t>
      </w:r>
      <w:r w:rsidR="004561DC">
        <w:rPr>
          <w:noProof/>
          <w:lang w:val="sr-Latn-BA"/>
        </w:rPr>
        <w:t>prostorno uređenje, građenje i stambene poslove</w:t>
      </w:r>
      <w:r w:rsidR="005A2FE2" w:rsidRPr="00C03F26">
        <w:rPr>
          <w:lang w:val="sr-Latn-BA"/>
        </w:rPr>
        <w:t xml:space="preserve"> u 201</w:t>
      </w:r>
      <w:r w:rsidR="002A3E2B">
        <w:rPr>
          <w:lang w:val="sr-Latn-BA"/>
        </w:rPr>
        <w:t>7</w:t>
      </w:r>
      <w:r w:rsidR="005A2FE2" w:rsidRPr="00C03F26">
        <w:rPr>
          <w:lang w:val="sr-Latn-BA"/>
        </w:rPr>
        <w:t>.  godini</w:t>
      </w:r>
      <w:bookmarkEnd w:id="10"/>
    </w:p>
    <w:p w:rsidR="00D51766" w:rsidRPr="00C03F26" w:rsidRDefault="00D51766" w:rsidP="00D51766">
      <w:pPr>
        <w:pStyle w:val="Odlomakpopisa"/>
        <w:autoSpaceDE w:val="0"/>
        <w:autoSpaceDN w:val="0"/>
        <w:adjustRightInd w:val="0"/>
        <w:spacing w:before="60"/>
        <w:rPr>
          <w:rFonts w:asciiTheme="majorHAnsi" w:hAnsiTheme="majorHAnsi"/>
          <w:i/>
          <w:lang w:val="sr-Latn-BA"/>
        </w:rPr>
      </w:pPr>
    </w:p>
    <w:p w:rsidR="00D51766" w:rsidRPr="00C03F26" w:rsidRDefault="00D51766" w:rsidP="00D51766">
      <w:pPr>
        <w:pStyle w:val="Odlomakpopisa"/>
        <w:autoSpaceDE w:val="0"/>
        <w:autoSpaceDN w:val="0"/>
        <w:adjustRightInd w:val="0"/>
        <w:spacing w:before="60"/>
        <w:rPr>
          <w:rFonts w:asciiTheme="majorHAnsi" w:hAnsiTheme="majorHAnsi"/>
          <w:i/>
          <w:lang w:val="sr-Latn-BA"/>
        </w:rPr>
      </w:pPr>
      <w:r w:rsidRPr="00C03F26">
        <w:rPr>
          <w:rFonts w:asciiTheme="majorHAnsi" w:hAnsiTheme="majorHAnsi"/>
          <w:i/>
          <w:lang w:val="sr-Latn-BA"/>
        </w:rPr>
        <w:t xml:space="preserve">***Moguće je koristiti postojeće formate koji su u upotrebi u JLS </w:t>
      </w:r>
    </w:p>
    <w:p w:rsidR="00122361" w:rsidRPr="00C03F26" w:rsidRDefault="00122361" w:rsidP="0083657C">
      <w:pPr>
        <w:autoSpaceDE w:val="0"/>
        <w:autoSpaceDN w:val="0"/>
        <w:adjustRightInd w:val="0"/>
        <w:spacing w:before="60"/>
        <w:rPr>
          <w:rFonts w:asciiTheme="majorHAnsi" w:hAnsiTheme="majorHAnsi"/>
          <w:b/>
          <w:bCs/>
          <w:color w:val="000000"/>
          <w:sz w:val="20"/>
          <w:szCs w:val="20"/>
          <w:lang w:val="sr-Latn-BA"/>
        </w:rPr>
      </w:pPr>
    </w:p>
    <w:tbl>
      <w:tblPr>
        <w:tblW w:w="14580" w:type="dxa"/>
        <w:tblInd w:w="-792" w:type="dxa"/>
        <w:tblLayout w:type="fixed"/>
        <w:tblLook w:val="0000"/>
      </w:tblPr>
      <w:tblGrid>
        <w:gridCol w:w="1170"/>
        <w:gridCol w:w="9360"/>
        <w:gridCol w:w="1710"/>
        <w:gridCol w:w="2340"/>
      </w:tblGrid>
      <w:tr w:rsidR="00FA61FC" w:rsidRPr="00C03F26" w:rsidTr="00FA61FC">
        <w:trPr>
          <w:trHeight w:val="550"/>
        </w:trPr>
        <w:tc>
          <w:tcPr>
            <w:tcW w:w="14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63A85" w:rsidRPr="00C03F26" w:rsidRDefault="007D6FDC">
            <w:pPr>
              <w:snapToGrid w:val="0"/>
              <w:spacing w:before="60"/>
              <w:jc w:val="center"/>
              <w:rPr>
                <w:rFonts w:asciiTheme="majorHAnsi" w:hAnsiTheme="majorHAnsi"/>
                <w:b/>
                <w:sz w:val="22"/>
                <w:szCs w:val="22"/>
                <w:lang w:val="sr-Latn-BA"/>
              </w:rPr>
            </w:pPr>
            <w:r w:rsidRPr="00C03F26">
              <w:rPr>
                <w:rFonts w:asciiTheme="majorHAnsi" w:hAnsiTheme="majorHAnsi"/>
                <w:b/>
                <w:sz w:val="22"/>
                <w:szCs w:val="22"/>
                <w:lang w:val="sr-Latn-BA"/>
              </w:rPr>
              <w:t>REDOVNO FINANSIRANJE</w:t>
            </w:r>
          </w:p>
        </w:tc>
      </w:tr>
      <w:tr w:rsidR="00870C6F" w:rsidRPr="00C03F26" w:rsidTr="00347548">
        <w:tblPrEx>
          <w:tblCellMar>
            <w:left w:w="30" w:type="dxa"/>
            <w:right w:w="30" w:type="dxa"/>
          </w:tblCellMar>
        </w:tblPrEx>
        <w:trPr>
          <w:trHeight w:val="988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0C6F" w:rsidRPr="00C03F26" w:rsidRDefault="00870C6F" w:rsidP="00B2397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sr-Latn-BA"/>
              </w:rPr>
            </w:pPr>
            <w:r w:rsidRPr="00C03F26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sr-Latn-BA"/>
              </w:rPr>
              <w:t xml:space="preserve">Ekon. </w:t>
            </w:r>
            <w:r w:rsidR="00DD103C" w:rsidRPr="00C03F26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sr-Latn-BA"/>
              </w:rPr>
              <w:t>k</w:t>
            </w:r>
            <w:r w:rsidRPr="00C03F26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sr-Latn-BA"/>
              </w:rPr>
              <w:t>od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0C6F" w:rsidRPr="00C03F26" w:rsidRDefault="00870C6F" w:rsidP="00B2397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sr-Latn-BA"/>
              </w:rPr>
            </w:pPr>
            <w:r w:rsidRPr="00C03F26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sr-Latn-BA"/>
              </w:rPr>
              <w:t>Naziv pozicije proračuna</w:t>
            </w:r>
            <w:r w:rsidR="005E4F17" w:rsidRPr="00C03F26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sr-Latn-BA"/>
              </w:rPr>
              <w:t>/budžeta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0C6F" w:rsidRPr="006C6C8C" w:rsidRDefault="00870C6F" w:rsidP="002A3E2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sr-Latn-BA"/>
              </w:rPr>
            </w:pPr>
            <w:r w:rsidRPr="006C6C8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r-Latn-BA"/>
              </w:rPr>
              <w:t>Iz</w:t>
            </w:r>
            <w:r w:rsidR="005E4F17" w:rsidRPr="006C6C8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r-Latn-BA"/>
              </w:rPr>
              <w:t xml:space="preserve">vršenje </w:t>
            </w:r>
            <w:r w:rsidRPr="006C6C8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r-Latn-BA"/>
              </w:rPr>
              <w:t>proračuna</w:t>
            </w:r>
            <w:r w:rsidR="005E4F17" w:rsidRPr="006C6C8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r-Latn-BA"/>
              </w:rPr>
              <w:t>/budžeta</w:t>
            </w:r>
            <w:r w:rsidRPr="006C6C8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r-Latn-BA"/>
              </w:rPr>
              <w:t xml:space="preserve"> za </w:t>
            </w:r>
            <w:r w:rsidR="002A3E2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r-Latn-BA"/>
              </w:rPr>
              <w:t>2015</w:t>
            </w:r>
            <w:r w:rsidR="006B3ED9" w:rsidRPr="006C6C8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r-Latn-BA"/>
              </w:rPr>
              <w:t xml:space="preserve"> godinu</w:t>
            </w:r>
            <w:r w:rsidRPr="006C6C8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r-Latn-BA"/>
              </w:rPr>
              <w:t>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F17" w:rsidRPr="00C03F26" w:rsidRDefault="00870C6F" w:rsidP="005E4F1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sr-Latn-BA"/>
              </w:rPr>
            </w:pPr>
            <w:r w:rsidRPr="00C03F26">
              <w:rPr>
                <w:rFonts w:asciiTheme="majorHAnsi" w:hAnsiTheme="majorHAnsi"/>
                <w:b/>
                <w:bCs/>
                <w:sz w:val="20"/>
                <w:szCs w:val="20"/>
                <w:lang w:val="sr-Latn-BA"/>
              </w:rPr>
              <w:t>Plan</w:t>
            </w:r>
          </w:p>
          <w:p w:rsidR="00870C6F" w:rsidRPr="00C03F26" w:rsidRDefault="00870C6F" w:rsidP="006B3ED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sr-Latn-BA"/>
              </w:rPr>
            </w:pPr>
            <w:r w:rsidRPr="00C03F26">
              <w:rPr>
                <w:rFonts w:asciiTheme="majorHAnsi" w:hAnsiTheme="majorHAnsi"/>
                <w:b/>
                <w:bCs/>
                <w:sz w:val="20"/>
                <w:szCs w:val="20"/>
                <w:lang w:val="sr-Latn-BA"/>
              </w:rPr>
              <w:t>proračuna</w:t>
            </w:r>
            <w:r w:rsidR="005E4F17" w:rsidRPr="00C03F26">
              <w:rPr>
                <w:rFonts w:asciiTheme="majorHAnsi" w:hAnsiTheme="majorHAnsi"/>
                <w:b/>
                <w:bCs/>
                <w:sz w:val="20"/>
                <w:szCs w:val="20"/>
                <w:lang w:val="sr-Latn-BA"/>
              </w:rPr>
              <w:t>/budžeta</w:t>
            </w:r>
            <w:r w:rsidRPr="00C03F26">
              <w:rPr>
                <w:rFonts w:asciiTheme="majorHAnsi" w:hAnsiTheme="majorHAnsi"/>
                <w:b/>
                <w:bCs/>
                <w:sz w:val="20"/>
                <w:szCs w:val="20"/>
                <w:lang w:val="sr-Latn-BA"/>
              </w:rPr>
              <w:t xml:space="preserve"> za </w:t>
            </w:r>
            <w:r w:rsidR="006B3ED9" w:rsidRPr="00C03F26">
              <w:rPr>
                <w:rFonts w:asciiTheme="majorHAnsi" w:hAnsiTheme="majorHAnsi"/>
                <w:b/>
                <w:bCs/>
                <w:sz w:val="20"/>
                <w:szCs w:val="20"/>
                <w:lang w:val="sr-Latn-BA"/>
              </w:rPr>
              <w:t>tekuću godinu.</w:t>
            </w:r>
          </w:p>
        </w:tc>
      </w:tr>
      <w:tr w:rsidR="009A6580" w:rsidRPr="00C03F26" w:rsidTr="00347548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580" w:rsidRPr="00C03F26" w:rsidRDefault="009A6580" w:rsidP="00216C6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580" w:rsidRPr="00C03F26" w:rsidRDefault="009A6580" w:rsidP="00B23976">
            <w:pPr>
              <w:autoSpaceDE w:val="0"/>
              <w:autoSpaceDN w:val="0"/>
              <w:adjustRightInd w:val="0"/>
              <w:spacing w:before="60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sr-Latn-BA"/>
              </w:rPr>
            </w:pPr>
            <w:r w:rsidRPr="00C03F26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sr-Latn-BA"/>
              </w:rPr>
              <w:t>Plaće i naknade troškova zaposlenih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C8C" w:rsidRPr="005E7070" w:rsidRDefault="006C6C8C" w:rsidP="006C6C8C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9A6580" w:rsidRPr="005E7070" w:rsidRDefault="00F95831" w:rsidP="006C6C8C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5E7070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215.152,00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580" w:rsidRPr="005E7070" w:rsidRDefault="002A3E2B" w:rsidP="00E266FF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val="sr-Latn-BA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val="sr-Latn-BA"/>
              </w:rPr>
              <w:t>267.030,00</w:t>
            </w:r>
          </w:p>
        </w:tc>
      </w:tr>
      <w:tr w:rsidR="009A6580" w:rsidRPr="00C03F26" w:rsidTr="00347548">
        <w:tblPrEx>
          <w:tblCellMar>
            <w:left w:w="30" w:type="dxa"/>
            <w:right w:w="30" w:type="dxa"/>
          </w:tblCellMar>
        </w:tblPrEx>
        <w:trPr>
          <w:trHeight w:val="27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580" w:rsidRPr="00C03F26" w:rsidRDefault="009A6580" w:rsidP="00216C6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580" w:rsidRPr="00C03F26" w:rsidRDefault="009A6580" w:rsidP="00B23976">
            <w:pPr>
              <w:autoSpaceDE w:val="0"/>
              <w:autoSpaceDN w:val="0"/>
              <w:adjustRightInd w:val="0"/>
              <w:spacing w:before="60"/>
              <w:rPr>
                <w:rFonts w:asciiTheme="majorHAnsi" w:hAnsiTheme="majorHAnsi"/>
                <w:color w:val="000000"/>
                <w:sz w:val="20"/>
                <w:szCs w:val="20"/>
                <w:lang w:val="sr-Latn-BA"/>
              </w:rPr>
            </w:pPr>
            <w:r w:rsidRPr="00C03F26">
              <w:rPr>
                <w:rFonts w:asciiTheme="majorHAnsi" w:hAnsiTheme="majorHAnsi"/>
                <w:color w:val="000000"/>
                <w:sz w:val="20"/>
                <w:szCs w:val="20"/>
                <w:lang w:val="sr-Latn-BA"/>
              </w:rPr>
              <w:t>Bruto plaće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C8C" w:rsidRPr="005E7070" w:rsidRDefault="006C6C8C" w:rsidP="006C6C8C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  <w:p w:rsidR="009A6580" w:rsidRPr="005E7070" w:rsidRDefault="00F95831" w:rsidP="006C6C8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sr-Latn-BA"/>
              </w:rPr>
            </w:pPr>
            <w:r w:rsidRPr="005E707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sr-Latn-BA"/>
              </w:rPr>
              <w:t>183.482,00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580" w:rsidRPr="005E7070" w:rsidRDefault="002A3E2B" w:rsidP="006B419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sr-Latn-BA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lang w:val="sr-Latn-BA"/>
              </w:rPr>
              <w:t>226.951,</w:t>
            </w:r>
            <w:r w:rsidR="0013531B">
              <w:rPr>
                <w:rFonts w:asciiTheme="majorHAnsi" w:hAnsiTheme="majorHAnsi"/>
                <w:color w:val="000000" w:themeColor="text1"/>
                <w:sz w:val="20"/>
                <w:szCs w:val="20"/>
                <w:lang w:val="sr-Latn-BA"/>
              </w:rPr>
              <w:t>00</w:t>
            </w:r>
          </w:p>
        </w:tc>
      </w:tr>
      <w:tr w:rsidR="009A6580" w:rsidRPr="00C03F26" w:rsidTr="00347548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580" w:rsidRPr="00C03F26" w:rsidRDefault="009A6580" w:rsidP="00216C6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580" w:rsidRPr="00C03F26" w:rsidRDefault="009A6580" w:rsidP="00B23976">
            <w:pPr>
              <w:autoSpaceDE w:val="0"/>
              <w:autoSpaceDN w:val="0"/>
              <w:adjustRightInd w:val="0"/>
              <w:spacing w:before="60"/>
              <w:rPr>
                <w:rFonts w:asciiTheme="majorHAnsi" w:hAnsiTheme="majorHAnsi"/>
                <w:color w:val="000000"/>
                <w:sz w:val="20"/>
                <w:szCs w:val="20"/>
                <w:lang w:val="sr-Latn-BA"/>
              </w:rPr>
            </w:pPr>
            <w:r w:rsidRPr="00C03F26">
              <w:rPr>
                <w:rFonts w:asciiTheme="majorHAnsi" w:hAnsiTheme="majorHAnsi"/>
                <w:color w:val="000000"/>
                <w:sz w:val="20"/>
                <w:szCs w:val="20"/>
                <w:lang w:val="sr-Latn-BA"/>
              </w:rPr>
              <w:t xml:space="preserve">Naknade troškova zaposlenih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C8C" w:rsidRPr="005E7070" w:rsidRDefault="006C6C8C" w:rsidP="006C6C8C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5E7070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  </w:t>
            </w:r>
          </w:p>
          <w:p w:rsidR="00F95831" w:rsidRPr="005E7070" w:rsidRDefault="005E7070" w:rsidP="00F9583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sr-Latn-BA"/>
              </w:rPr>
            </w:pPr>
            <w:r w:rsidRPr="005E707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sr-Latn-BA"/>
              </w:rPr>
              <w:t>31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sr-Latn-BA"/>
              </w:rPr>
              <w:t>.670,00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580" w:rsidRPr="005E7070" w:rsidRDefault="002A3E2B" w:rsidP="006B419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sr-Latn-BA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lang w:val="sr-Latn-BA"/>
              </w:rPr>
              <w:t>42.119</w:t>
            </w:r>
            <w:r w:rsidR="0013531B">
              <w:rPr>
                <w:rFonts w:asciiTheme="majorHAnsi" w:hAnsiTheme="majorHAnsi"/>
                <w:color w:val="000000" w:themeColor="text1"/>
                <w:sz w:val="20"/>
                <w:szCs w:val="20"/>
                <w:lang w:val="sr-Latn-BA"/>
              </w:rPr>
              <w:t>,00</w:t>
            </w:r>
          </w:p>
        </w:tc>
      </w:tr>
      <w:tr w:rsidR="009A6580" w:rsidRPr="00C03F26" w:rsidTr="00347548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580" w:rsidRPr="00C03F26" w:rsidRDefault="009A6580" w:rsidP="00216C6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580" w:rsidRPr="00C03F26" w:rsidRDefault="009A6580" w:rsidP="00B23976">
            <w:pPr>
              <w:autoSpaceDE w:val="0"/>
              <w:autoSpaceDN w:val="0"/>
              <w:adjustRightInd w:val="0"/>
              <w:spacing w:before="60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sr-Latn-BA"/>
              </w:rPr>
            </w:pPr>
            <w:r w:rsidRPr="00C03F26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sr-Latn-BA"/>
              </w:rPr>
              <w:t>Doprinosi poslodavca i ostali doprinosi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C8C" w:rsidRPr="005E7070" w:rsidRDefault="006C6C8C" w:rsidP="006C6C8C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5E7070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</w:p>
          <w:p w:rsidR="009A6580" w:rsidRPr="005E7070" w:rsidRDefault="005E7070" w:rsidP="006C6C8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sr-Latn-BA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sr-Latn-BA"/>
              </w:rPr>
              <w:t>18.919,00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580" w:rsidRPr="005E7070" w:rsidRDefault="002A3E2B" w:rsidP="002A3E2B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val="sr-Latn-BA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val="sr-Latn-BA"/>
              </w:rPr>
              <w:t>66.851,</w:t>
            </w:r>
            <w:r w:rsidR="0013531B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val="sr-Latn-BA"/>
              </w:rPr>
              <w:t>00</w:t>
            </w:r>
          </w:p>
        </w:tc>
      </w:tr>
      <w:tr w:rsidR="009A6580" w:rsidRPr="00C03F26" w:rsidTr="00347548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580" w:rsidRPr="00C03F26" w:rsidRDefault="009A6580" w:rsidP="00216C6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580" w:rsidRPr="00C03F26" w:rsidRDefault="009A6580" w:rsidP="00B23976">
            <w:pPr>
              <w:autoSpaceDE w:val="0"/>
              <w:autoSpaceDN w:val="0"/>
              <w:adjustRightInd w:val="0"/>
              <w:spacing w:before="60"/>
              <w:rPr>
                <w:rFonts w:asciiTheme="majorHAnsi" w:hAnsiTheme="majorHAnsi"/>
                <w:color w:val="000000"/>
                <w:sz w:val="20"/>
                <w:szCs w:val="20"/>
                <w:lang w:val="sr-Latn-BA"/>
              </w:rPr>
            </w:pPr>
            <w:r w:rsidRPr="00C03F26">
              <w:rPr>
                <w:rFonts w:asciiTheme="majorHAnsi" w:hAnsiTheme="majorHAnsi"/>
                <w:color w:val="000000"/>
                <w:sz w:val="20"/>
                <w:szCs w:val="20"/>
                <w:lang w:val="sr-Latn-BA"/>
              </w:rPr>
              <w:t>Doprinosi poslodavca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C8C" w:rsidRPr="005E7070" w:rsidRDefault="006C6C8C" w:rsidP="006C6C8C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5E7070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  </w:t>
            </w:r>
          </w:p>
          <w:p w:rsidR="009A6580" w:rsidRPr="005E7070" w:rsidRDefault="005E7070" w:rsidP="006C6C8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sr-Latn-BA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sr-Latn-BA"/>
              </w:rPr>
              <w:t>18.919,00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580" w:rsidRPr="005E7070" w:rsidRDefault="002A3E2B" w:rsidP="00E266FF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sr-Latn-BA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lang w:val="sr-Latn-BA"/>
              </w:rPr>
              <w:t>66.851</w:t>
            </w:r>
            <w:r w:rsidR="0013531B">
              <w:rPr>
                <w:rFonts w:asciiTheme="majorHAnsi" w:hAnsiTheme="majorHAnsi"/>
                <w:color w:val="000000" w:themeColor="text1"/>
                <w:sz w:val="20"/>
                <w:szCs w:val="20"/>
                <w:lang w:val="sr-Latn-BA"/>
              </w:rPr>
              <w:t>,00</w:t>
            </w:r>
          </w:p>
        </w:tc>
      </w:tr>
      <w:tr w:rsidR="009A6580" w:rsidRPr="00C03F26" w:rsidTr="00347548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580" w:rsidRPr="00C03F26" w:rsidRDefault="009A6580" w:rsidP="00216C6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580" w:rsidRPr="00C03F26" w:rsidRDefault="009A6580" w:rsidP="00B23976">
            <w:pPr>
              <w:autoSpaceDE w:val="0"/>
              <w:autoSpaceDN w:val="0"/>
              <w:adjustRightInd w:val="0"/>
              <w:spacing w:before="60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sr-Latn-BA"/>
              </w:rPr>
            </w:pPr>
            <w:r w:rsidRPr="00C03F26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sr-Latn-BA"/>
              </w:rPr>
              <w:t>Izdaci za materijal, sitan inventar i usluge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C8C" w:rsidRPr="005E7070" w:rsidRDefault="006C6C8C" w:rsidP="006C6C8C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5E7070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</w:p>
          <w:p w:rsidR="009A6580" w:rsidRPr="005E7070" w:rsidRDefault="005E7070" w:rsidP="006C6C8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sr-Latn-BA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sr-Latn-BA"/>
              </w:rPr>
              <w:t>39.644,00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580" w:rsidRPr="005E7070" w:rsidRDefault="0013531B" w:rsidP="00F0444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val="sr-Latn-BA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val="sr-Latn-BA"/>
              </w:rPr>
              <w:t>46.941,00</w:t>
            </w:r>
          </w:p>
        </w:tc>
      </w:tr>
      <w:tr w:rsidR="009A6580" w:rsidRPr="00C03F26" w:rsidTr="00347548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580" w:rsidRPr="00C03F26" w:rsidRDefault="009A6580" w:rsidP="00216C6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580" w:rsidRPr="00C03F26" w:rsidRDefault="009A6580" w:rsidP="00B23976">
            <w:pPr>
              <w:autoSpaceDE w:val="0"/>
              <w:autoSpaceDN w:val="0"/>
              <w:adjustRightInd w:val="0"/>
              <w:spacing w:before="60"/>
              <w:rPr>
                <w:rFonts w:asciiTheme="majorHAnsi" w:hAnsiTheme="majorHAnsi"/>
                <w:color w:val="000000"/>
                <w:sz w:val="20"/>
                <w:szCs w:val="20"/>
                <w:lang w:val="sr-Latn-BA"/>
              </w:rPr>
            </w:pPr>
            <w:r w:rsidRPr="00C03F26">
              <w:rPr>
                <w:rFonts w:asciiTheme="majorHAnsi" w:hAnsiTheme="majorHAnsi"/>
                <w:color w:val="000000"/>
                <w:sz w:val="20"/>
                <w:szCs w:val="20"/>
                <w:lang w:val="sr-Latn-BA"/>
              </w:rPr>
              <w:t>Putni troškovi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C8C" w:rsidRPr="005E7070" w:rsidRDefault="006C6C8C" w:rsidP="006C6C8C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5E7070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  </w:t>
            </w:r>
          </w:p>
          <w:p w:rsidR="009A6580" w:rsidRPr="005E7070" w:rsidRDefault="005E7070" w:rsidP="006C6C8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sr-Latn-BA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sr-Latn-BA"/>
              </w:rPr>
              <w:t>540,00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580" w:rsidRPr="005E7070" w:rsidRDefault="0013531B" w:rsidP="00B2397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sr-Latn-BA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lang w:val="sr-Latn-BA"/>
              </w:rPr>
              <w:t>647,00</w:t>
            </w:r>
          </w:p>
        </w:tc>
      </w:tr>
      <w:tr w:rsidR="00E266FF" w:rsidRPr="00C03F26" w:rsidTr="00347548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6FF" w:rsidRPr="00C03F26" w:rsidRDefault="00E266FF" w:rsidP="00216C6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6FF" w:rsidRPr="00C03F26" w:rsidRDefault="00E266FF" w:rsidP="00B23976">
            <w:pPr>
              <w:autoSpaceDE w:val="0"/>
              <w:autoSpaceDN w:val="0"/>
              <w:adjustRightInd w:val="0"/>
              <w:spacing w:before="60"/>
              <w:rPr>
                <w:rFonts w:asciiTheme="majorHAnsi" w:hAnsiTheme="majorHAnsi"/>
                <w:color w:val="000000"/>
                <w:sz w:val="20"/>
                <w:szCs w:val="20"/>
                <w:lang w:val="sr-Latn-BA"/>
              </w:rPr>
            </w:pPr>
            <w:r w:rsidRPr="00C03F26">
              <w:rPr>
                <w:rFonts w:asciiTheme="majorHAnsi" w:hAnsiTheme="majorHAnsi"/>
                <w:color w:val="000000"/>
                <w:sz w:val="20"/>
                <w:szCs w:val="20"/>
                <w:lang w:val="sr-Latn-BA"/>
              </w:rPr>
              <w:t>Izdaci za energiju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C8C" w:rsidRPr="005E7070" w:rsidRDefault="006C6C8C" w:rsidP="006C6C8C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5E7070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  </w:t>
            </w:r>
          </w:p>
          <w:p w:rsidR="00E266FF" w:rsidRPr="005E7070" w:rsidRDefault="005E7070" w:rsidP="006C6C8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sr-Latn-BA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sr-Latn-BA"/>
              </w:rPr>
              <w:t>5.698,00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6FF" w:rsidRPr="005E7070" w:rsidRDefault="0013531B" w:rsidP="00216C6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sr-Latn-BA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lang w:val="sr-Latn-BA"/>
              </w:rPr>
              <w:t>5.503,00</w:t>
            </w:r>
          </w:p>
        </w:tc>
      </w:tr>
      <w:tr w:rsidR="00E266FF" w:rsidRPr="00C03F26" w:rsidTr="00347548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6FF" w:rsidRPr="00C03F26" w:rsidRDefault="00E266FF" w:rsidP="00216C6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6FF" w:rsidRPr="00C03F26" w:rsidRDefault="00E266FF" w:rsidP="00B23976">
            <w:pPr>
              <w:autoSpaceDE w:val="0"/>
              <w:autoSpaceDN w:val="0"/>
              <w:adjustRightInd w:val="0"/>
              <w:spacing w:before="60"/>
              <w:rPr>
                <w:rFonts w:asciiTheme="majorHAnsi" w:hAnsiTheme="majorHAnsi"/>
                <w:color w:val="000000"/>
                <w:sz w:val="20"/>
                <w:szCs w:val="20"/>
                <w:lang w:val="sr-Latn-BA"/>
              </w:rPr>
            </w:pPr>
            <w:r w:rsidRPr="00C03F26">
              <w:rPr>
                <w:rFonts w:asciiTheme="majorHAnsi" w:hAnsiTheme="majorHAnsi"/>
                <w:color w:val="000000"/>
                <w:sz w:val="20"/>
                <w:szCs w:val="20"/>
                <w:lang w:val="sr-Latn-BA"/>
              </w:rPr>
              <w:t>Izdaci za komunalne usluge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C8C" w:rsidRPr="005E7070" w:rsidRDefault="005E7070" w:rsidP="006C6C8C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5.538,00</w:t>
            </w:r>
            <w:r w:rsidR="006C6C8C" w:rsidRPr="005E7070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  </w:t>
            </w:r>
          </w:p>
          <w:p w:rsidR="00E266FF" w:rsidRPr="005E7070" w:rsidRDefault="00E266FF" w:rsidP="006C6C8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sr-Latn-BA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6FF" w:rsidRPr="005E7070" w:rsidRDefault="0013531B" w:rsidP="00216C6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sr-Latn-BA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lang w:val="sr-Latn-BA"/>
              </w:rPr>
              <w:lastRenderedPageBreak/>
              <w:t>4.921,00</w:t>
            </w:r>
          </w:p>
        </w:tc>
      </w:tr>
      <w:tr w:rsidR="00E266FF" w:rsidRPr="00C03F26" w:rsidTr="00347548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6FF" w:rsidRPr="00C03F26" w:rsidRDefault="00E266FF" w:rsidP="00216C6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6FF" w:rsidRPr="00C03F26" w:rsidRDefault="00E266FF" w:rsidP="00B23976">
            <w:pPr>
              <w:autoSpaceDE w:val="0"/>
              <w:autoSpaceDN w:val="0"/>
              <w:adjustRightInd w:val="0"/>
              <w:spacing w:before="60"/>
              <w:rPr>
                <w:rFonts w:asciiTheme="majorHAnsi" w:hAnsiTheme="majorHAnsi"/>
                <w:color w:val="000000"/>
                <w:sz w:val="20"/>
                <w:szCs w:val="20"/>
                <w:lang w:val="sr-Latn-BA"/>
              </w:rPr>
            </w:pPr>
            <w:r w:rsidRPr="00C03F26">
              <w:rPr>
                <w:rFonts w:asciiTheme="majorHAnsi" w:hAnsiTheme="majorHAnsi"/>
                <w:color w:val="000000"/>
                <w:sz w:val="20"/>
                <w:szCs w:val="20"/>
                <w:lang w:val="sr-Latn-BA"/>
              </w:rPr>
              <w:t>Nabava materijala i sitnog inventara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C8C" w:rsidRPr="005E7070" w:rsidRDefault="00DC4CD7" w:rsidP="006C6C8C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6.197,00</w:t>
            </w:r>
            <w:r w:rsidR="006C6C8C" w:rsidRPr="005E7070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  </w:t>
            </w:r>
          </w:p>
          <w:p w:rsidR="00E266FF" w:rsidRPr="005E7070" w:rsidRDefault="00E266FF" w:rsidP="006C6C8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sr-Latn-BA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6FF" w:rsidRPr="005E7070" w:rsidRDefault="00DC4CD7" w:rsidP="00E266FF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sr-Latn-BA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lang w:val="sr-Latn-BA"/>
              </w:rPr>
              <w:t>6.896,00</w:t>
            </w:r>
          </w:p>
        </w:tc>
      </w:tr>
      <w:tr w:rsidR="00E266FF" w:rsidRPr="00C03F26" w:rsidTr="00347548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6FF" w:rsidRPr="00C03F26" w:rsidRDefault="00E266FF" w:rsidP="00216C6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6FF" w:rsidRPr="00C03F26" w:rsidRDefault="00E266FF" w:rsidP="00B23976">
            <w:pPr>
              <w:autoSpaceDE w:val="0"/>
              <w:autoSpaceDN w:val="0"/>
              <w:adjustRightInd w:val="0"/>
              <w:spacing w:before="60"/>
              <w:rPr>
                <w:rFonts w:asciiTheme="majorHAnsi" w:hAnsiTheme="majorHAnsi"/>
                <w:color w:val="000000"/>
                <w:sz w:val="20"/>
                <w:szCs w:val="20"/>
                <w:lang w:val="sr-Latn-BA"/>
              </w:rPr>
            </w:pPr>
            <w:r w:rsidRPr="00C03F26">
              <w:rPr>
                <w:rFonts w:asciiTheme="majorHAnsi" w:hAnsiTheme="majorHAnsi"/>
                <w:color w:val="000000"/>
                <w:sz w:val="20"/>
                <w:szCs w:val="20"/>
                <w:lang w:val="sr-Latn-BA"/>
              </w:rPr>
              <w:t>Izdaci za usluge prijevoza i goriva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C8C" w:rsidRPr="005E7070" w:rsidRDefault="00DC4CD7" w:rsidP="006C6C8C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2.402,00</w:t>
            </w:r>
            <w:r w:rsidR="006C6C8C" w:rsidRPr="005E7070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  </w:t>
            </w:r>
          </w:p>
          <w:p w:rsidR="00E266FF" w:rsidRPr="005E7070" w:rsidRDefault="00E266FF" w:rsidP="006C6C8C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sr-Latn-BA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6FF" w:rsidRPr="005E7070" w:rsidRDefault="00DC4CD7" w:rsidP="00E266FF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sr-Latn-BA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lang w:val="sr-Latn-BA"/>
              </w:rPr>
              <w:t>3.043,00</w:t>
            </w:r>
          </w:p>
        </w:tc>
      </w:tr>
      <w:tr w:rsidR="00E266FF" w:rsidRPr="00C03F26" w:rsidTr="00347548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6FF" w:rsidRPr="00C03F26" w:rsidRDefault="00E266FF" w:rsidP="00216C6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6FF" w:rsidRPr="00C03F26" w:rsidRDefault="00E266FF" w:rsidP="00B23976">
            <w:pPr>
              <w:autoSpaceDE w:val="0"/>
              <w:autoSpaceDN w:val="0"/>
              <w:adjustRightInd w:val="0"/>
              <w:spacing w:before="60"/>
              <w:rPr>
                <w:rFonts w:asciiTheme="majorHAnsi" w:hAnsiTheme="majorHAnsi"/>
                <w:color w:val="000000"/>
                <w:sz w:val="20"/>
                <w:szCs w:val="20"/>
                <w:lang w:val="sr-Latn-BA"/>
              </w:rPr>
            </w:pPr>
            <w:r w:rsidRPr="00C03F26">
              <w:rPr>
                <w:rFonts w:asciiTheme="majorHAnsi" w:hAnsiTheme="majorHAnsi"/>
                <w:color w:val="000000"/>
                <w:sz w:val="20"/>
                <w:szCs w:val="20"/>
                <w:lang w:val="sr-Latn-BA"/>
              </w:rPr>
              <w:t>Izdaci za tekuće održavanje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C8C" w:rsidRPr="005E7070" w:rsidRDefault="006C6C8C" w:rsidP="006C6C8C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5E7070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  </w:t>
            </w:r>
          </w:p>
          <w:p w:rsidR="00E266FF" w:rsidRPr="005E7070" w:rsidRDefault="00DC4CD7" w:rsidP="006C6C8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sr-Latn-BA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sr-Latn-BA"/>
              </w:rPr>
              <w:t>2.928,00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6FF" w:rsidRPr="005E7070" w:rsidRDefault="00DC4CD7" w:rsidP="00E266FF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sr-Latn-BA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lang w:val="sr-Latn-BA"/>
              </w:rPr>
              <w:t>3.431,00</w:t>
            </w:r>
          </w:p>
        </w:tc>
      </w:tr>
      <w:tr w:rsidR="00E266FF" w:rsidRPr="00C03F26" w:rsidTr="00347548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6FF" w:rsidRPr="00C03F26" w:rsidRDefault="00E266FF" w:rsidP="00216C6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6FF" w:rsidRPr="00C03F26" w:rsidRDefault="00E266FF" w:rsidP="00B23976">
            <w:pPr>
              <w:autoSpaceDE w:val="0"/>
              <w:autoSpaceDN w:val="0"/>
              <w:adjustRightInd w:val="0"/>
              <w:spacing w:before="60"/>
              <w:rPr>
                <w:rFonts w:asciiTheme="majorHAnsi" w:hAnsiTheme="majorHAnsi"/>
                <w:color w:val="000000"/>
                <w:sz w:val="20"/>
                <w:szCs w:val="20"/>
                <w:lang w:val="sr-Latn-BA"/>
              </w:rPr>
            </w:pPr>
            <w:r w:rsidRPr="00C03F26">
              <w:rPr>
                <w:rFonts w:asciiTheme="majorHAnsi" w:hAnsiTheme="majorHAnsi"/>
                <w:color w:val="000000"/>
                <w:sz w:val="20"/>
                <w:szCs w:val="20"/>
                <w:lang w:val="sr-Latn-BA"/>
              </w:rPr>
              <w:t>Izdaci osiguranja, bankarskih usluga i usluga platnog prometa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C8C" w:rsidRPr="005E7070" w:rsidRDefault="006C6C8C" w:rsidP="006C6C8C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5E7070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  </w:t>
            </w:r>
          </w:p>
          <w:p w:rsidR="00E266FF" w:rsidRPr="005E7070" w:rsidRDefault="00DC4CD7" w:rsidP="006C6C8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sr-Latn-BA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sr-Latn-BA"/>
              </w:rPr>
              <w:t>1.191,00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6FF" w:rsidRPr="005E7070" w:rsidRDefault="00B30F26" w:rsidP="00E266FF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sr-Latn-BA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lang w:val="sr-Latn-BA"/>
              </w:rPr>
              <w:t>1.424,00</w:t>
            </w:r>
          </w:p>
        </w:tc>
      </w:tr>
      <w:tr w:rsidR="00E266FF" w:rsidRPr="00C03F26" w:rsidTr="00347548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6FF" w:rsidRPr="00C03F26" w:rsidRDefault="00E266FF" w:rsidP="00216C6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6FF" w:rsidRPr="00C03F26" w:rsidRDefault="00E266FF" w:rsidP="00B23976">
            <w:pPr>
              <w:autoSpaceDE w:val="0"/>
              <w:autoSpaceDN w:val="0"/>
              <w:adjustRightInd w:val="0"/>
              <w:spacing w:before="60"/>
              <w:rPr>
                <w:rFonts w:asciiTheme="majorHAnsi" w:hAnsiTheme="majorHAnsi"/>
                <w:color w:val="000000"/>
                <w:sz w:val="20"/>
                <w:szCs w:val="20"/>
                <w:lang w:val="sr-Latn-BA"/>
              </w:rPr>
            </w:pPr>
            <w:r w:rsidRPr="00C03F26">
              <w:rPr>
                <w:rFonts w:asciiTheme="majorHAnsi" w:hAnsiTheme="majorHAnsi"/>
                <w:color w:val="000000"/>
                <w:sz w:val="20"/>
                <w:szCs w:val="20"/>
                <w:lang w:val="sr-Latn-BA"/>
              </w:rPr>
              <w:t>Ugovorene i druge posebne usluge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C8C" w:rsidRPr="005E7070" w:rsidRDefault="006C6C8C" w:rsidP="006C6C8C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5E7070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  </w:t>
            </w:r>
          </w:p>
          <w:p w:rsidR="00E266FF" w:rsidRPr="005E7070" w:rsidRDefault="00DC4CD7" w:rsidP="006C6C8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sr-Latn-BA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sr-Latn-BA"/>
              </w:rPr>
              <w:t>15.150,00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6FF" w:rsidRPr="005E7070" w:rsidRDefault="00B30F26" w:rsidP="00F0444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sr-Latn-BA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lang w:val="sr-Latn-BA"/>
              </w:rPr>
              <w:t>21.076,00</w:t>
            </w:r>
          </w:p>
        </w:tc>
      </w:tr>
      <w:tr w:rsidR="00E266FF" w:rsidRPr="00C03F26" w:rsidTr="00347548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6FF" w:rsidRPr="00C03F26" w:rsidRDefault="00E266FF" w:rsidP="00216C6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6FF" w:rsidRPr="00C03F26" w:rsidRDefault="00E266FF" w:rsidP="00D51766">
            <w:pPr>
              <w:autoSpaceDE w:val="0"/>
              <w:autoSpaceDN w:val="0"/>
              <w:adjustRightInd w:val="0"/>
              <w:spacing w:before="60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sr-Latn-BA"/>
              </w:rPr>
            </w:pPr>
            <w:r w:rsidRPr="00C03F26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sr-Latn-BA"/>
              </w:rPr>
              <w:t xml:space="preserve">Tekući grantovi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C8C" w:rsidRPr="005E7070" w:rsidRDefault="006C6C8C" w:rsidP="006C6C8C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5E7070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</w:p>
          <w:p w:rsidR="00E266FF" w:rsidRPr="005E7070" w:rsidRDefault="00DC4CD7" w:rsidP="006C6C8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sr-Latn-BA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sr-Latn-BA"/>
              </w:rPr>
              <w:t>101.354,00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6FF" w:rsidRPr="005E7070" w:rsidRDefault="00B30F26" w:rsidP="00276B7F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val="sr-Latn-BA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val="sr-Latn-BA"/>
              </w:rPr>
              <w:t>258.863,00</w:t>
            </w:r>
          </w:p>
        </w:tc>
      </w:tr>
      <w:tr w:rsidR="00E266FF" w:rsidRPr="00C03F26" w:rsidTr="00347548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6FF" w:rsidRPr="00C03F26" w:rsidRDefault="00E266FF" w:rsidP="00216C6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6FF" w:rsidRPr="00C03F26" w:rsidRDefault="00E266FF" w:rsidP="00B23976">
            <w:pPr>
              <w:autoSpaceDE w:val="0"/>
              <w:autoSpaceDN w:val="0"/>
              <w:adjustRightInd w:val="0"/>
              <w:spacing w:before="60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sr-Latn-BA"/>
              </w:rPr>
            </w:pPr>
            <w:r w:rsidRPr="00C03F26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sr-Latn-BA"/>
              </w:rPr>
              <w:t>Kapitalni grantovi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C8C" w:rsidRPr="005E7070" w:rsidRDefault="006C6C8C" w:rsidP="006C6C8C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5E7070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</w:p>
          <w:p w:rsidR="00E266FF" w:rsidRPr="005E7070" w:rsidRDefault="00DC4CD7" w:rsidP="006C6C8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sr-Latn-BA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sr-Latn-BA"/>
              </w:rPr>
              <w:t>53.207,00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6FF" w:rsidRPr="005E7070" w:rsidRDefault="00276B7F" w:rsidP="004667C3">
            <w:pPr>
              <w:tabs>
                <w:tab w:val="center" w:pos="1095"/>
                <w:tab w:val="right" w:pos="2190"/>
              </w:tabs>
              <w:autoSpaceDE w:val="0"/>
              <w:autoSpaceDN w:val="0"/>
              <w:adjustRightInd w:val="0"/>
              <w:spacing w:before="60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val="sr-Latn-BA"/>
              </w:rPr>
            </w:pPr>
            <w:r w:rsidRPr="005E707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val="sr-Latn-BA"/>
              </w:rPr>
              <w:tab/>
            </w:r>
            <w:r w:rsidR="00B30F26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val="sr-Latn-BA"/>
              </w:rPr>
              <w:t>80.</w:t>
            </w:r>
            <w:r w:rsidR="00F846AF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val="sr-Latn-BA"/>
              </w:rPr>
              <w:t>722,00</w:t>
            </w:r>
            <w:r w:rsidRPr="005E707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val="sr-Latn-BA"/>
              </w:rPr>
              <w:tab/>
            </w:r>
          </w:p>
        </w:tc>
      </w:tr>
      <w:tr w:rsidR="00E266FF" w:rsidRPr="00C03F26" w:rsidTr="00347548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6FF" w:rsidRPr="00C03F26" w:rsidRDefault="00E266FF" w:rsidP="00216C6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6FF" w:rsidRPr="00C03F26" w:rsidRDefault="00E266FF" w:rsidP="00B23976">
            <w:pPr>
              <w:autoSpaceDE w:val="0"/>
              <w:autoSpaceDN w:val="0"/>
              <w:adjustRightInd w:val="0"/>
              <w:spacing w:before="60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sr-Latn-BA"/>
              </w:rPr>
            </w:pPr>
            <w:r w:rsidRPr="00C03F26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sr-Latn-BA"/>
              </w:rPr>
              <w:t>Kapitalni rashodi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C8C" w:rsidRPr="005E7070" w:rsidRDefault="006C6C8C" w:rsidP="006C6C8C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5E7070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</w:p>
          <w:p w:rsidR="00E266FF" w:rsidRPr="005E7070" w:rsidRDefault="00DC4CD7" w:rsidP="006C6C8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sr-Latn-BA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sr-Latn-BA"/>
              </w:rPr>
              <w:t>8.557,00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6FF" w:rsidRPr="005E7070" w:rsidRDefault="00F846AF" w:rsidP="00F0444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val="sr-Latn-BA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val="sr-Latn-BA"/>
              </w:rPr>
              <w:t>29.778,08</w:t>
            </w:r>
          </w:p>
        </w:tc>
      </w:tr>
      <w:tr w:rsidR="00477A4B" w:rsidRPr="00C03F26" w:rsidTr="00477A4B">
        <w:tblPrEx>
          <w:tblCellMar>
            <w:left w:w="30" w:type="dxa"/>
            <w:right w:w="30" w:type="dxa"/>
          </w:tblCellMar>
        </w:tblPrEx>
        <w:trPr>
          <w:trHeight w:val="602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A4B" w:rsidRPr="00C03F26" w:rsidRDefault="00477A4B" w:rsidP="009014A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A4B" w:rsidRPr="00C03F26" w:rsidRDefault="00477A4B" w:rsidP="00477A4B">
            <w:pPr>
              <w:autoSpaceDE w:val="0"/>
              <w:autoSpaceDN w:val="0"/>
              <w:adjustRightInd w:val="0"/>
              <w:spacing w:before="60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sr-Latn-BA"/>
              </w:rPr>
              <w:t>Studije izvodljivosti, projekt.pripr.projekt.nadz. i revizija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A4B" w:rsidRPr="005E7070" w:rsidRDefault="00477A4B" w:rsidP="006C6C8C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A4B" w:rsidRDefault="00477A4B" w:rsidP="00276B7F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val="sr-Latn-BA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val="sr-Latn-BA"/>
              </w:rPr>
              <w:t>50.000,00</w:t>
            </w:r>
          </w:p>
        </w:tc>
      </w:tr>
      <w:tr w:rsidR="00E266FF" w:rsidRPr="00C03F26" w:rsidTr="00347548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6FF" w:rsidRPr="00C03F26" w:rsidRDefault="00E266FF" w:rsidP="009014A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6FF" w:rsidRPr="00C03F26" w:rsidRDefault="00E266FF" w:rsidP="00B23976">
            <w:pPr>
              <w:autoSpaceDE w:val="0"/>
              <w:autoSpaceDN w:val="0"/>
              <w:adjustRightInd w:val="0"/>
              <w:spacing w:before="60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sr-Latn-BA"/>
              </w:rPr>
            </w:pPr>
            <w:r w:rsidRPr="00C03F26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sr-Latn-BA"/>
              </w:rPr>
              <w:t>Ostalo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C8C" w:rsidRPr="005E7070" w:rsidRDefault="006C6C8C" w:rsidP="006C6C8C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5E7070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</w:p>
          <w:p w:rsidR="00E266FF" w:rsidRPr="005E7070" w:rsidRDefault="00DC4CD7" w:rsidP="006C6C8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sr-Latn-BA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sr-Latn-BA"/>
              </w:rPr>
              <w:t>17.998,00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6FF" w:rsidRPr="005E7070" w:rsidRDefault="00F846AF" w:rsidP="00276B7F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val="sr-Latn-BA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val="sr-Latn-BA"/>
              </w:rPr>
              <w:t>12.950,00</w:t>
            </w:r>
          </w:p>
        </w:tc>
      </w:tr>
      <w:tr w:rsidR="00E266FF" w:rsidRPr="00C03F26" w:rsidTr="00347548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66FF" w:rsidRPr="00C03F26" w:rsidRDefault="00E266FF" w:rsidP="009014A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93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66FF" w:rsidRPr="00C03F26" w:rsidRDefault="00E266FF" w:rsidP="00D51766">
            <w:pPr>
              <w:autoSpaceDE w:val="0"/>
              <w:autoSpaceDN w:val="0"/>
              <w:adjustRightInd w:val="0"/>
              <w:spacing w:before="60"/>
              <w:rPr>
                <w:rFonts w:asciiTheme="majorHAnsi" w:hAnsiTheme="majorHAnsi"/>
                <w:color w:val="000000"/>
                <w:sz w:val="20"/>
                <w:szCs w:val="20"/>
                <w:lang w:val="sr-Latn-BA"/>
              </w:rPr>
            </w:pPr>
            <w:r w:rsidRPr="00C03F26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sr-Latn-BA"/>
              </w:rPr>
              <w:t>Sveukupno: Služba/Odjeljenje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C8C" w:rsidRPr="005E7070" w:rsidRDefault="006C6C8C" w:rsidP="006C6C8C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5E7070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</w:p>
          <w:p w:rsidR="00E266FF" w:rsidRPr="005E7070" w:rsidRDefault="00DC4CD7" w:rsidP="006C6C8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sr-Latn-BA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sr-Latn-BA"/>
              </w:rPr>
              <w:t>454.831,00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66FF" w:rsidRDefault="00AF7A28" w:rsidP="00F9549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sr-Latn-BA"/>
              </w:rPr>
            </w:pPr>
            <w:r w:rsidRPr="005E7070">
              <w:rPr>
                <w:rStyle w:val="Referencakomentara"/>
                <w:color w:val="000000" w:themeColor="text1"/>
              </w:rPr>
              <w:commentReference w:id="11"/>
            </w:r>
            <w:r w:rsidR="00DE137D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sr-Latn-BA"/>
              </w:rPr>
              <w:t>1195970,08</w:t>
            </w:r>
          </w:p>
          <w:p w:rsidR="00DE137D" w:rsidRPr="005E7070" w:rsidRDefault="00DE137D" w:rsidP="00F9549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sr-Latn-BA"/>
              </w:rPr>
            </w:pPr>
          </w:p>
        </w:tc>
      </w:tr>
    </w:tbl>
    <w:p w:rsidR="00D51766" w:rsidRPr="00C03F26" w:rsidRDefault="00D51766" w:rsidP="00D51766">
      <w:pPr>
        <w:rPr>
          <w:lang w:val="sr-Latn-BA"/>
        </w:rPr>
        <w:sectPr w:rsidR="00D51766" w:rsidRPr="00C03F26" w:rsidSect="005625A1">
          <w:pgSz w:w="16834" w:h="11909" w:orient="landscape" w:code="9"/>
          <w:pgMar w:top="1080" w:right="1440" w:bottom="709" w:left="1440" w:header="720" w:footer="720" w:gutter="0"/>
          <w:cols w:space="720"/>
          <w:docGrid w:linePitch="360"/>
        </w:sectPr>
      </w:pPr>
    </w:p>
    <w:p w:rsidR="005A2FE2" w:rsidRPr="004561DC" w:rsidRDefault="00EA43D4" w:rsidP="005A2FE2">
      <w:pPr>
        <w:pStyle w:val="Naslov1"/>
        <w:numPr>
          <w:ilvl w:val="0"/>
          <w:numId w:val="18"/>
        </w:numPr>
        <w:spacing w:before="60"/>
        <w:ind w:left="288" w:hanging="288"/>
        <w:jc w:val="both"/>
        <w:rPr>
          <w:lang w:val="sr-Latn-BA"/>
        </w:rPr>
      </w:pPr>
      <w:bookmarkStart w:id="12" w:name="_Toc378933122"/>
      <w:bookmarkStart w:id="13" w:name="_Toc378933123"/>
      <w:bookmarkStart w:id="14" w:name="_Toc378933124"/>
      <w:bookmarkStart w:id="15" w:name="_Toc378933125"/>
      <w:bookmarkStart w:id="16" w:name="_Toc386190623"/>
      <w:bookmarkEnd w:id="12"/>
      <w:bookmarkEnd w:id="13"/>
      <w:bookmarkEnd w:id="14"/>
      <w:bookmarkEnd w:id="15"/>
      <w:r w:rsidRPr="004561DC">
        <w:rPr>
          <w:lang w:val="sr-Latn-BA"/>
        </w:rPr>
        <w:lastRenderedPageBreak/>
        <w:t xml:space="preserve"> resursi </w:t>
      </w:r>
      <w:r w:rsidR="005A2FE2" w:rsidRPr="004561DC">
        <w:rPr>
          <w:lang w:val="sr-Latn-BA"/>
        </w:rPr>
        <w:t xml:space="preserve">Službe za </w:t>
      </w:r>
      <w:bookmarkEnd w:id="16"/>
      <w:r w:rsidR="004561DC">
        <w:rPr>
          <w:noProof/>
          <w:lang w:val="sr-Latn-BA"/>
        </w:rPr>
        <w:t>prostorno uređenje, građenje i                           i stambene poslove</w:t>
      </w:r>
    </w:p>
    <w:p w:rsidR="00EA43D4" w:rsidRPr="00C03F26" w:rsidRDefault="00EA43D4" w:rsidP="00EA43D4">
      <w:pPr>
        <w:spacing w:before="60" w:after="120"/>
        <w:jc w:val="both"/>
        <w:rPr>
          <w:rFonts w:asciiTheme="majorHAnsi" w:hAnsiTheme="majorHAnsi"/>
          <w:i/>
          <w:lang w:val="sr-Latn-BA"/>
        </w:rPr>
      </w:pPr>
      <w:r w:rsidRPr="00C03F26">
        <w:rPr>
          <w:rFonts w:asciiTheme="majorHAnsi" w:hAnsiTheme="majorHAnsi"/>
          <w:i/>
          <w:lang w:val="sr-Latn-BA"/>
        </w:rPr>
        <w:t xml:space="preserve">Pored informacije koje su navedene u donjoj tabeli, kratko </w:t>
      </w:r>
      <w:r w:rsidRPr="00C03F26">
        <w:rPr>
          <w:rFonts w:asciiTheme="majorHAnsi" w:hAnsiTheme="majorHAnsi"/>
          <w:b/>
          <w:i/>
          <w:lang w:val="sr-Latn-BA"/>
        </w:rPr>
        <w:t>opisati postojeće ljudske resurse (u pogledu dovoljnosti, obrazovanja ili potreba za novim radnim mjestima</w:t>
      </w:r>
      <w:r w:rsidRPr="00C03F26">
        <w:rPr>
          <w:rFonts w:asciiTheme="majorHAnsi" w:hAnsiTheme="majorHAnsi"/>
          <w:i/>
          <w:lang w:val="sr-Latn-BA"/>
        </w:rPr>
        <w:t xml:space="preserve">). </w:t>
      </w:r>
    </w:p>
    <w:tbl>
      <w:tblPr>
        <w:tblStyle w:val="Reetkatablice"/>
        <w:tblW w:w="0" w:type="auto"/>
        <w:tblLook w:val="04A0"/>
      </w:tblPr>
      <w:tblGrid>
        <w:gridCol w:w="1002"/>
        <w:gridCol w:w="1332"/>
        <w:gridCol w:w="1530"/>
        <w:gridCol w:w="1620"/>
      </w:tblGrid>
      <w:tr w:rsidR="00EA43D4" w:rsidRPr="00C03F26" w:rsidTr="00216C61">
        <w:trPr>
          <w:trHeight w:val="341"/>
        </w:trPr>
        <w:tc>
          <w:tcPr>
            <w:tcW w:w="2334" w:type="dxa"/>
            <w:gridSpan w:val="2"/>
            <w:vMerge w:val="restart"/>
            <w:vAlign w:val="center"/>
          </w:tcPr>
          <w:p w:rsidR="00EA43D4" w:rsidRPr="00C03F26" w:rsidRDefault="00EA43D4" w:rsidP="00216C61">
            <w:pPr>
              <w:jc w:val="center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 w:rsidRPr="00C03F26">
              <w:rPr>
                <w:rFonts w:asciiTheme="majorHAnsi" w:hAnsiTheme="majorHAnsi"/>
                <w:sz w:val="22"/>
                <w:szCs w:val="22"/>
                <w:lang w:val="sr-Latn-BA"/>
              </w:rPr>
              <w:t>Struktura zaposlenih po stručnoj spremi</w:t>
            </w:r>
          </w:p>
        </w:tc>
        <w:tc>
          <w:tcPr>
            <w:tcW w:w="3150" w:type="dxa"/>
            <w:gridSpan w:val="2"/>
            <w:vAlign w:val="center"/>
          </w:tcPr>
          <w:p w:rsidR="00EA43D4" w:rsidRPr="00C03F26" w:rsidRDefault="00EA43D4" w:rsidP="00216C61">
            <w:pPr>
              <w:jc w:val="center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 w:rsidRPr="00C03F26">
              <w:rPr>
                <w:rFonts w:asciiTheme="majorHAnsi" w:hAnsiTheme="majorHAnsi"/>
                <w:sz w:val="22"/>
                <w:szCs w:val="22"/>
                <w:lang w:val="sr-Latn-BA"/>
              </w:rPr>
              <w:t>Struktura zaposlenih po polu</w:t>
            </w:r>
          </w:p>
        </w:tc>
      </w:tr>
      <w:tr w:rsidR="00EA43D4" w:rsidRPr="00C03F26" w:rsidTr="00216C61">
        <w:trPr>
          <w:trHeight w:val="404"/>
        </w:trPr>
        <w:tc>
          <w:tcPr>
            <w:tcW w:w="2334" w:type="dxa"/>
            <w:gridSpan w:val="2"/>
            <w:vMerge/>
            <w:vAlign w:val="center"/>
          </w:tcPr>
          <w:p w:rsidR="00EA43D4" w:rsidRPr="00C03F26" w:rsidRDefault="00EA43D4" w:rsidP="00216C61">
            <w:pPr>
              <w:jc w:val="both"/>
              <w:rPr>
                <w:rFonts w:asciiTheme="majorHAnsi" w:hAnsiTheme="majorHAnsi"/>
                <w:sz w:val="22"/>
                <w:szCs w:val="22"/>
                <w:lang w:val="sr-Latn-BA"/>
              </w:rPr>
            </w:pPr>
          </w:p>
        </w:tc>
        <w:tc>
          <w:tcPr>
            <w:tcW w:w="1530" w:type="dxa"/>
            <w:vAlign w:val="center"/>
          </w:tcPr>
          <w:p w:rsidR="00EA43D4" w:rsidRPr="00C03F26" w:rsidRDefault="00EA43D4" w:rsidP="00216C61">
            <w:pPr>
              <w:jc w:val="center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 w:rsidRPr="00C03F26">
              <w:rPr>
                <w:rFonts w:asciiTheme="majorHAnsi" w:hAnsiTheme="majorHAnsi"/>
                <w:sz w:val="22"/>
                <w:szCs w:val="22"/>
                <w:lang w:val="sr-Latn-BA"/>
              </w:rPr>
              <w:t>Muški</w:t>
            </w:r>
          </w:p>
        </w:tc>
        <w:tc>
          <w:tcPr>
            <w:tcW w:w="1620" w:type="dxa"/>
            <w:vAlign w:val="center"/>
          </w:tcPr>
          <w:p w:rsidR="00EA43D4" w:rsidRPr="00C03F26" w:rsidRDefault="00EA43D4" w:rsidP="00216C61">
            <w:pPr>
              <w:jc w:val="center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 w:rsidRPr="00C03F26">
              <w:rPr>
                <w:rFonts w:asciiTheme="majorHAnsi" w:hAnsiTheme="majorHAnsi"/>
                <w:sz w:val="22"/>
                <w:szCs w:val="22"/>
                <w:lang w:val="sr-Latn-BA"/>
              </w:rPr>
              <w:t>Ženskih</w:t>
            </w:r>
          </w:p>
        </w:tc>
      </w:tr>
      <w:tr w:rsidR="00EA43D4" w:rsidRPr="00C03F26" w:rsidTr="00216C61">
        <w:trPr>
          <w:trHeight w:val="350"/>
        </w:trPr>
        <w:tc>
          <w:tcPr>
            <w:tcW w:w="0" w:type="auto"/>
            <w:vAlign w:val="center"/>
          </w:tcPr>
          <w:p w:rsidR="00EA43D4" w:rsidRPr="00C03F26" w:rsidRDefault="00EA43D4" w:rsidP="00216C61">
            <w:pPr>
              <w:rPr>
                <w:rFonts w:asciiTheme="majorHAnsi" w:hAnsiTheme="majorHAnsi"/>
                <w:lang w:val="sr-Latn-BA"/>
              </w:rPr>
            </w:pPr>
            <w:r w:rsidRPr="00C03F26">
              <w:rPr>
                <w:rFonts w:asciiTheme="majorHAnsi" w:hAnsiTheme="majorHAnsi"/>
                <w:lang w:val="sr-Latn-BA"/>
              </w:rPr>
              <w:t>VSS +</w:t>
            </w:r>
          </w:p>
        </w:tc>
        <w:tc>
          <w:tcPr>
            <w:tcW w:w="1309" w:type="dxa"/>
            <w:vAlign w:val="center"/>
          </w:tcPr>
          <w:p w:rsidR="00EA43D4" w:rsidRPr="00C03F26" w:rsidRDefault="00DC551F" w:rsidP="00216C61">
            <w:pPr>
              <w:jc w:val="center"/>
              <w:rPr>
                <w:rFonts w:asciiTheme="majorHAnsi" w:hAnsiTheme="majorHAnsi"/>
                <w:lang w:val="sr-Latn-BA"/>
              </w:rPr>
            </w:pPr>
            <w:r>
              <w:rPr>
                <w:rFonts w:asciiTheme="majorHAnsi" w:hAnsiTheme="majorHAnsi"/>
                <w:lang w:val="sr-Latn-BA"/>
              </w:rPr>
              <w:t>6</w:t>
            </w:r>
          </w:p>
        </w:tc>
        <w:tc>
          <w:tcPr>
            <w:tcW w:w="1530" w:type="dxa"/>
            <w:vAlign w:val="center"/>
          </w:tcPr>
          <w:p w:rsidR="00EA43D4" w:rsidRPr="00C03F26" w:rsidRDefault="007C7A4D" w:rsidP="00216C61">
            <w:pPr>
              <w:jc w:val="center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>
              <w:rPr>
                <w:rFonts w:asciiTheme="majorHAnsi" w:hAnsiTheme="majorHAnsi"/>
                <w:sz w:val="22"/>
                <w:szCs w:val="22"/>
                <w:lang w:val="sr-Latn-BA"/>
              </w:rPr>
              <w:t>1</w:t>
            </w:r>
          </w:p>
        </w:tc>
        <w:tc>
          <w:tcPr>
            <w:tcW w:w="1620" w:type="dxa"/>
            <w:vAlign w:val="center"/>
          </w:tcPr>
          <w:p w:rsidR="00EA43D4" w:rsidRPr="00C03F26" w:rsidRDefault="00DC551F" w:rsidP="00216C61">
            <w:pPr>
              <w:jc w:val="center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>
              <w:rPr>
                <w:rFonts w:asciiTheme="majorHAnsi" w:hAnsiTheme="majorHAnsi"/>
                <w:sz w:val="22"/>
                <w:szCs w:val="22"/>
                <w:lang w:val="sr-Latn-BA"/>
              </w:rPr>
              <w:t>5</w:t>
            </w:r>
          </w:p>
        </w:tc>
      </w:tr>
      <w:tr w:rsidR="00EA43D4" w:rsidRPr="00C03F26" w:rsidTr="00216C61">
        <w:trPr>
          <w:trHeight w:val="260"/>
        </w:trPr>
        <w:tc>
          <w:tcPr>
            <w:tcW w:w="0" w:type="auto"/>
            <w:vAlign w:val="center"/>
          </w:tcPr>
          <w:p w:rsidR="00EA43D4" w:rsidRPr="00C03F26" w:rsidRDefault="00EA43D4" w:rsidP="00216C61">
            <w:pPr>
              <w:rPr>
                <w:rFonts w:asciiTheme="majorHAnsi" w:hAnsiTheme="majorHAnsi"/>
                <w:lang w:val="sr-Latn-BA"/>
              </w:rPr>
            </w:pPr>
            <w:r w:rsidRPr="00C03F26">
              <w:rPr>
                <w:rFonts w:asciiTheme="majorHAnsi" w:hAnsiTheme="majorHAnsi"/>
                <w:lang w:val="sr-Latn-BA"/>
              </w:rPr>
              <w:t>VŠ</w:t>
            </w:r>
          </w:p>
        </w:tc>
        <w:tc>
          <w:tcPr>
            <w:tcW w:w="1309" w:type="dxa"/>
            <w:vAlign w:val="center"/>
          </w:tcPr>
          <w:p w:rsidR="00EA43D4" w:rsidRPr="00C03F26" w:rsidRDefault="007C7A4D" w:rsidP="00216C61">
            <w:pPr>
              <w:jc w:val="center"/>
              <w:rPr>
                <w:rFonts w:asciiTheme="majorHAnsi" w:hAnsiTheme="majorHAnsi"/>
                <w:lang w:val="sr-Latn-BA"/>
              </w:rPr>
            </w:pPr>
            <w:r>
              <w:rPr>
                <w:rFonts w:asciiTheme="majorHAnsi" w:hAnsiTheme="majorHAnsi"/>
                <w:lang w:val="sr-Latn-BA"/>
              </w:rPr>
              <w:t>2</w:t>
            </w:r>
          </w:p>
        </w:tc>
        <w:tc>
          <w:tcPr>
            <w:tcW w:w="1530" w:type="dxa"/>
            <w:vAlign w:val="center"/>
          </w:tcPr>
          <w:p w:rsidR="00EA43D4" w:rsidRPr="00C03F26" w:rsidRDefault="007C7A4D" w:rsidP="00216C61">
            <w:pPr>
              <w:jc w:val="center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>
              <w:rPr>
                <w:rFonts w:asciiTheme="majorHAnsi" w:hAnsiTheme="majorHAnsi"/>
                <w:sz w:val="22"/>
                <w:szCs w:val="22"/>
                <w:lang w:val="sr-Latn-BA"/>
              </w:rPr>
              <w:t>-</w:t>
            </w:r>
          </w:p>
        </w:tc>
        <w:tc>
          <w:tcPr>
            <w:tcW w:w="1620" w:type="dxa"/>
            <w:vAlign w:val="center"/>
          </w:tcPr>
          <w:p w:rsidR="00EA43D4" w:rsidRPr="00C03F26" w:rsidRDefault="007C7A4D" w:rsidP="00216C61">
            <w:pPr>
              <w:jc w:val="center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>
              <w:rPr>
                <w:rFonts w:asciiTheme="majorHAnsi" w:hAnsiTheme="majorHAnsi"/>
                <w:sz w:val="22"/>
                <w:szCs w:val="22"/>
                <w:lang w:val="sr-Latn-BA"/>
              </w:rPr>
              <w:t>2</w:t>
            </w:r>
          </w:p>
        </w:tc>
      </w:tr>
      <w:tr w:rsidR="00EA43D4" w:rsidRPr="00C03F26" w:rsidTr="00216C61">
        <w:trPr>
          <w:trHeight w:val="296"/>
        </w:trPr>
        <w:tc>
          <w:tcPr>
            <w:tcW w:w="0" w:type="auto"/>
            <w:vAlign w:val="center"/>
          </w:tcPr>
          <w:p w:rsidR="00EA43D4" w:rsidRPr="00C03F26" w:rsidRDefault="00EA43D4" w:rsidP="00216C61">
            <w:pPr>
              <w:rPr>
                <w:rFonts w:asciiTheme="majorHAnsi" w:hAnsiTheme="majorHAnsi" w:cs="Times New Roman"/>
                <w:lang w:val="sr-Latn-BA"/>
              </w:rPr>
            </w:pPr>
            <w:r w:rsidRPr="00C03F26">
              <w:rPr>
                <w:rFonts w:asciiTheme="majorHAnsi" w:hAnsiTheme="majorHAnsi"/>
                <w:lang w:val="sr-Latn-BA"/>
              </w:rPr>
              <w:t>SS</w:t>
            </w:r>
          </w:p>
        </w:tc>
        <w:tc>
          <w:tcPr>
            <w:tcW w:w="1309" w:type="dxa"/>
            <w:vAlign w:val="center"/>
          </w:tcPr>
          <w:p w:rsidR="00EA43D4" w:rsidRPr="00C03F26" w:rsidRDefault="007C7A4D" w:rsidP="00216C61">
            <w:pPr>
              <w:jc w:val="center"/>
              <w:rPr>
                <w:rFonts w:asciiTheme="majorHAnsi" w:hAnsiTheme="majorHAnsi" w:cs="Times New Roman"/>
                <w:lang w:val="sr-Latn-BA"/>
              </w:rPr>
            </w:pPr>
            <w:r>
              <w:rPr>
                <w:rFonts w:asciiTheme="majorHAnsi" w:hAnsiTheme="majorHAnsi" w:cs="Times New Roman"/>
                <w:lang w:val="sr-Latn-BA"/>
              </w:rPr>
              <w:t>3</w:t>
            </w:r>
          </w:p>
        </w:tc>
        <w:tc>
          <w:tcPr>
            <w:tcW w:w="1530" w:type="dxa"/>
            <w:vAlign w:val="center"/>
          </w:tcPr>
          <w:p w:rsidR="00EA43D4" w:rsidRPr="00C03F26" w:rsidRDefault="007C7A4D" w:rsidP="00216C61">
            <w:pPr>
              <w:jc w:val="center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>
              <w:rPr>
                <w:rFonts w:asciiTheme="majorHAnsi" w:hAnsiTheme="majorHAnsi"/>
                <w:sz w:val="22"/>
                <w:szCs w:val="22"/>
                <w:lang w:val="sr-Latn-BA"/>
              </w:rPr>
              <w:t>1</w:t>
            </w:r>
          </w:p>
        </w:tc>
        <w:tc>
          <w:tcPr>
            <w:tcW w:w="1620" w:type="dxa"/>
            <w:vAlign w:val="center"/>
          </w:tcPr>
          <w:p w:rsidR="00EA43D4" w:rsidRPr="00C03F26" w:rsidRDefault="00216C61" w:rsidP="00216C61">
            <w:pPr>
              <w:jc w:val="center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 w:rsidRPr="00C03F26">
              <w:rPr>
                <w:rFonts w:asciiTheme="majorHAnsi" w:hAnsiTheme="majorHAnsi"/>
                <w:sz w:val="22"/>
                <w:szCs w:val="22"/>
                <w:lang w:val="sr-Latn-BA"/>
              </w:rPr>
              <w:t>2</w:t>
            </w:r>
          </w:p>
        </w:tc>
      </w:tr>
      <w:tr w:rsidR="00EA43D4" w:rsidRPr="00C03F26" w:rsidTr="00216C61">
        <w:trPr>
          <w:trHeight w:val="242"/>
        </w:trPr>
        <w:tc>
          <w:tcPr>
            <w:tcW w:w="0" w:type="auto"/>
            <w:vAlign w:val="center"/>
          </w:tcPr>
          <w:p w:rsidR="00EA43D4" w:rsidRPr="00C03F26" w:rsidRDefault="00216C61" w:rsidP="00216C61">
            <w:pPr>
              <w:rPr>
                <w:rFonts w:asciiTheme="majorHAnsi" w:hAnsiTheme="majorHAnsi"/>
                <w:lang w:val="sr-Latn-BA"/>
              </w:rPr>
            </w:pPr>
            <w:r w:rsidRPr="00C03F26">
              <w:rPr>
                <w:rFonts w:asciiTheme="majorHAnsi" w:hAnsiTheme="majorHAnsi"/>
                <w:lang w:val="sr-Latn-BA"/>
              </w:rPr>
              <w:t>NK</w:t>
            </w:r>
            <w:r w:rsidR="00EA43D4" w:rsidRPr="00C03F26">
              <w:rPr>
                <w:rFonts w:asciiTheme="majorHAnsi" w:hAnsiTheme="majorHAnsi"/>
                <w:lang w:val="sr-Latn-BA"/>
              </w:rPr>
              <w:t xml:space="preserve"> -</w:t>
            </w:r>
          </w:p>
        </w:tc>
        <w:tc>
          <w:tcPr>
            <w:tcW w:w="1309" w:type="dxa"/>
            <w:vAlign w:val="center"/>
          </w:tcPr>
          <w:p w:rsidR="00EA43D4" w:rsidRPr="00C03F26" w:rsidRDefault="007C7A4D" w:rsidP="00216C61">
            <w:pPr>
              <w:jc w:val="center"/>
              <w:rPr>
                <w:rFonts w:asciiTheme="majorHAnsi" w:hAnsiTheme="majorHAnsi"/>
                <w:lang w:val="sr-Latn-BA"/>
              </w:rPr>
            </w:pPr>
            <w:r>
              <w:rPr>
                <w:rFonts w:asciiTheme="majorHAnsi" w:hAnsiTheme="majorHAnsi"/>
                <w:lang w:val="sr-Latn-BA"/>
              </w:rPr>
              <w:t>-</w:t>
            </w:r>
          </w:p>
        </w:tc>
        <w:tc>
          <w:tcPr>
            <w:tcW w:w="1530" w:type="dxa"/>
            <w:vAlign w:val="center"/>
          </w:tcPr>
          <w:p w:rsidR="00EA43D4" w:rsidRPr="00C03F26" w:rsidRDefault="007C7A4D" w:rsidP="00216C61">
            <w:pPr>
              <w:jc w:val="center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>
              <w:rPr>
                <w:rFonts w:asciiTheme="majorHAnsi" w:hAnsiTheme="majorHAnsi"/>
                <w:sz w:val="22"/>
                <w:szCs w:val="22"/>
                <w:lang w:val="sr-Latn-BA"/>
              </w:rPr>
              <w:t>-</w:t>
            </w:r>
          </w:p>
        </w:tc>
        <w:tc>
          <w:tcPr>
            <w:tcW w:w="1620" w:type="dxa"/>
            <w:vAlign w:val="center"/>
          </w:tcPr>
          <w:p w:rsidR="00EA43D4" w:rsidRPr="00C03F26" w:rsidRDefault="00216C61" w:rsidP="00216C61">
            <w:pPr>
              <w:jc w:val="center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 w:rsidRPr="00C03F26">
              <w:rPr>
                <w:rFonts w:asciiTheme="majorHAnsi" w:hAnsiTheme="majorHAnsi"/>
                <w:sz w:val="22"/>
                <w:szCs w:val="22"/>
                <w:lang w:val="sr-Latn-BA"/>
              </w:rPr>
              <w:t>-</w:t>
            </w:r>
          </w:p>
        </w:tc>
      </w:tr>
      <w:tr w:rsidR="00EA43D4" w:rsidRPr="00C03F26" w:rsidTr="00216C61">
        <w:trPr>
          <w:trHeight w:val="242"/>
        </w:trPr>
        <w:tc>
          <w:tcPr>
            <w:tcW w:w="0" w:type="auto"/>
            <w:vAlign w:val="center"/>
          </w:tcPr>
          <w:p w:rsidR="00EA43D4" w:rsidRPr="00C03F26" w:rsidRDefault="00EA43D4" w:rsidP="00216C61">
            <w:pPr>
              <w:rPr>
                <w:rFonts w:asciiTheme="majorHAnsi" w:hAnsiTheme="majorHAnsi"/>
                <w:lang w:val="sr-Latn-BA"/>
              </w:rPr>
            </w:pPr>
            <w:r w:rsidRPr="00C03F26">
              <w:rPr>
                <w:rFonts w:asciiTheme="majorHAnsi" w:hAnsiTheme="majorHAnsi"/>
                <w:lang w:val="sr-Latn-BA"/>
              </w:rPr>
              <w:t>Ukupno</w:t>
            </w:r>
          </w:p>
        </w:tc>
        <w:tc>
          <w:tcPr>
            <w:tcW w:w="1309" w:type="dxa"/>
            <w:vAlign w:val="center"/>
          </w:tcPr>
          <w:p w:rsidR="00EA43D4" w:rsidRPr="00C03F26" w:rsidRDefault="00084A03" w:rsidP="006564AD">
            <w:pPr>
              <w:jc w:val="center"/>
              <w:rPr>
                <w:rFonts w:asciiTheme="majorHAnsi" w:hAnsiTheme="majorHAnsi"/>
                <w:lang w:val="sr-Latn-BA"/>
              </w:rPr>
            </w:pPr>
            <w:r>
              <w:rPr>
                <w:rFonts w:asciiTheme="majorHAnsi" w:hAnsiTheme="majorHAnsi"/>
                <w:lang w:val="sr-Latn-BA"/>
              </w:rPr>
              <w:t>1</w:t>
            </w:r>
            <w:r w:rsidR="006564AD">
              <w:rPr>
                <w:rFonts w:asciiTheme="majorHAnsi" w:hAnsiTheme="majorHAnsi"/>
                <w:lang w:val="sr-Latn-BA"/>
              </w:rPr>
              <w:t>1</w:t>
            </w:r>
          </w:p>
        </w:tc>
        <w:tc>
          <w:tcPr>
            <w:tcW w:w="1530" w:type="dxa"/>
            <w:vAlign w:val="center"/>
          </w:tcPr>
          <w:p w:rsidR="00EA43D4" w:rsidRPr="00C03F26" w:rsidRDefault="007C7A4D" w:rsidP="00216C61">
            <w:pPr>
              <w:jc w:val="center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>
              <w:rPr>
                <w:rFonts w:asciiTheme="majorHAnsi" w:hAnsiTheme="majorHAnsi"/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620" w:type="dxa"/>
            <w:vAlign w:val="center"/>
          </w:tcPr>
          <w:p w:rsidR="00EA43D4" w:rsidRPr="00C03F26" w:rsidRDefault="006564AD" w:rsidP="00216C61">
            <w:pPr>
              <w:jc w:val="center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>
              <w:rPr>
                <w:rFonts w:asciiTheme="majorHAnsi" w:hAnsiTheme="majorHAnsi"/>
                <w:sz w:val="22"/>
                <w:szCs w:val="22"/>
                <w:lang w:val="sr-Latn-BA"/>
              </w:rPr>
              <w:t>9</w:t>
            </w:r>
          </w:p>
        </w:tc>
      </w:tr>
    </w:tbl>
    <w:p w:rsidR="00EB0665" w:rsidRDefault="00EB0665" w:rsidP="000418FB">
      <w:pPr>
        <w:jc w:val="both"/>
        <w:rPr>
          <w:rFonts w:ascii="Calibri" w:hAnsi="Calibri"/>
          <w:color w:val="FF0000"/>
          <w:sz w:val="22"/>
          <w:szCs w:val="22"/>
          <w:lang w:val="sr-Latn-BA"/>
        </w:rPr>
      </w:pPr>
    </w:p>
    <w:p w:rsidR="00EB0665" w:rsidRDefault="00EB0665" w:rsidP="00EB0665">
      <w:pPr>
        <w:jc w:val="both"/>
        <w:rPr>
          <w:rFonts w:ascii="Calibri" w:hAnsi="Calibri"/>
          <w:lang w:val="sr-Latn-BA"/>
        </w:rPr>
      </w:pPr>
      <w:r>
        <w:rPr>
          <w:rFonts w:ascii="Calibri" w:hAnsi="Calibri"/>
          <w:sz w:val="22"/>
          <w:szCs w:val="22"/>
          <w:lang w:val="sr-Latn-BA"/>
        </w:rPr>
        <w:t>Prema</w:t>
      </w:r>
      <w:r w:rsidRPr="00C539F4">
        <w:rPr>
          <w:rFonts w:ascii="Calibri" w:hAnsi="Calibri"/>
          <w:sz w:val="22"/>
          <w:szCs w:val="22"/>
          <w:lang w:val="sr-Latn-BA"/>
        </w:rPr>
        <w:t xml:space="preserve"> </w:t>
      </w:r>
      <w:r w:rsidRPr="00C539F4">
        <w:rPr>
          <w:rFonts w:ascii="Calibri" w:hAnsi="Calibri"/>
          <w:lang w:val="sr-Latn-BA"/>
        </w:rPr>
        <w:t>Pravilniku o unutrašnjoj organizaciji Jedinstvenog općinskog organa uprave Sanski Most</w:t>
      </w:r>
      <w:r>
        <w:rPr>
          <w:rFonts w:ascii="Calibri" w:hAnsi="Calibri"/>
          <w:lang w:val="sr-Latn-BA"/>
        </w:rPr>
        <w:t xml:space="preserve"> u okviru Službe je sistematizirano ukupno </w:t>
      </w:r>
      <w:r w:rsidR="00045DB0">
        <w:rPr>
          <w:rFonts w:ascii="Calibri" w:hAnsi="Calibri"/>
          <w:lang w:val="sr-Latn-BA"/>
        </w:rPr>
        <w:t>16</w:t>
      </w:r>
      <w:r>
        <w:rPr>
          <w:rFonts w:ascii="Calibri" w:hAnsi="Calibri"/>
          <w:lang w:val="sr-Latn-BA"/>
        </w:rPr>
        <w:t xml:space="preserve"> radnih mjesta (</w:t>
      </w:r>
      <w:r w:rsidR="00045DB0">
        <w:rPr>
          <w:rFonts w:ascii="Calibri" w:hAnsi="Calibri"/>
          <w:lang w:val="sr-Latn-BA"/>
        </w:rPr>
        <w:t>10</w:t>
      </w:r>
      <w:r>
        <w:rPr>
          <w:rFonts w:ascii="Calibri" w:hAnsi="Calibri"/>
          <w:lang w:val="sr-Latn-BA"/>
        </w:rPr>
        <w:t xml:space="preserve"> državna službenika</w:t>
      </w:r>
      <w:r w:rsidR="00045DB0">
        <w:rPr>
          <w:rFonts w:ascii="Calibri" w:hAnsi="Calibri"/>
          <w:lang w:val="sr-Latn-BA"/>
        </w:rPr>
        <w:t xml:space="preserve">  i 6</w:t>
      </w:r>
      <w:r>
        <w:rPr>
          <w:rFonts w:ascii="Calibri" w:hAnsi="Calibri"/>
          <w:lang w:val="sr-Latn-BA"/>
        </w:rPr>
        <w:t xml:space="preserve"> namještenika</w:t>
      </w:r>
      <w:r w:rsidR="00045DB0">
        <w:rPr>
          <w:rFonts w:ascii="Calibri" w:hAnsi="Calibri"/>
          <w:lang w:val="sr-Latn-BA"/>
        </w:rPr>
        <w:t>)</w:t>
      </w:r>
      <w:r>
        <w:rPr>
          <w:rFonts w:ascii="Calibri" w:hAnsi="Calibri"/>
          <w:lang w:val="sr-Latn-BA"/>
        </w:rPr>
        <w:t xml:space="preserve"> dok je trenutno uposleno </w:t>
      </w:r>
      <w:r w:rsidR="00C14669">
        <w:rPr>
          <w:rFonts w:ascii="Calibri" w:hAnsi="Calibri"/>
          <w:lang w:val="sr-Latn-BA"/>
        </w:rPr>
        <w:t>6</w:t>
      </w:r>
      <w:r>
        <w:rPr>
          <w:rFonts w:ascii="Calibri" w:hAnsi="Calibri"/>
          <w:lang w:val="sr-Latn-BA"/>
        </w:rPr>
        <w:t xml:space="preserve"> </w:t>
      </w:r>
      <w:r w:rsidR="00CF2CFF">
        <w:rPr>
          <w:rFonts w:ascii="Calibri" w:hAnsi="Calibri"/>
          <w:lang w:val="sr-Latn-BA"/>
        </w:rPr>
        <w:t xml:space="preserve">državnih </w:t>
      </w:r>
      <w:r>
        <w:rPr>
          <w:rFonts w:ascii="Calibri" w:hAnsi="Calibri"/>
          <w:lang w:val="sr-Latn-BA"/>
        </w:rPr>
        <w:t xml:space="preserve">službenika i </w:t>
      </w:r>
      <w:r w:rsidR="00045DB0">
        <w:rPr>
          <w:rFonts w:ascii="Calibri" w:hAnsi="Calibri"/>
          <w:lang w:val="sr-Latn-BA"/>
        </w:rPr>
        <w:t>5</w:t>
      </w:r>
      <w:r>
        <w:rPr>
          <w:rFonts w:ascii="Calibri" w:hAnsi="Calibri"/>
          <w:lang w:val="sr-Latn-BA"/>
        </w:rPr>
        <w:t xml:space="preserve"> namještenika. </w:t>
      </w:r>
      <w:r w:rsidR="00423CEB">
        <w:rPr>
          <w:rFonts w:ascii="Calibri" w:hAnsi="Calibri"/>
          <w:lang w:val="sr-Latn-BA"/>
        </w:rPr>
        <w:t>T</w:t>
      </w:r>
      <w:r>
        <w:rPr>
          <w:rFonts w:ascii="Calibri" w:hAnsi="Calibri"/>
          <w:lang w:val="sr-Latn-BA"/>
        </w:rPr>
        <w:t xml:space="preserve">renutni kadrovi </w:t>
      </w:r>
      <w:r w:rsidR="00423CEB">
        <w:rPr>
          <w:rFonts w:ascii="Calibri" w:hAnsi="Calibri"/>
          <w:lang w:val="sr-Latn-BA"/>
        </w:rPr>
        <w:t xml:space="preserve">nisu </w:t>
      </w:r>
      <w:r>
        <w:rPr>
          <w:rFonts w:ascii="Calibri" w:hAnsi="Calibri"/>
          <w:lang w:val="sr-Latn-BA"/>
        </w:rPr>
        <w:t>dovoljni za obavljanje osnovnih</w:t>
      </w:r>
      <w:r w:rsidR="00423CEB">
        <w:rPr>
          <w:rFonts w:ascii="Calibri" w:hAnsi="Calibri"/>
          <w:lang w:val="sr-Latn-BA"/>
        </w:rPr>
        <w:t xml:space="preserve"> poslova propisanih Pravilnikom, te </w:t>
      </w:r>
      <w:r w:rsidR="005D4FAC">
        <w:rPr>
          <w:rFonts w:ascii="Calibri" w:hAnsi="Calibri"/>
          <w:lang w:val="sr-Latn-BA"/>
        </w:rPr>
        <w:t xml:space="preserve">je </w:t>
      </w:r>
      <w:r w:rsidR="00423CEB">
        <w:rPr>
          <w:rFonts w:ascii="Calibri" w:hAnsi="Calibri"/>
          <w:lang w:val="sr-Latn-BA"/>
        </w:rPr>
        <w:t>neophodno popuniti radn</w:t>
      </w:r>
      <w:r w:rsidR="00C14669">
        <w:rPr>
          <w:rFonts w:ascii="Calibri" w:hAnsi="Calibri"/>
          <w:lang w:val="sr-Latn-BA"/>
        </w:rPr>
        <w:t>o</w:t>
      </w:r>
      <w:r w:rsidR="00423CEB">
        <w:rPr>
          <w:rFonts w:ascii="Calibri" w:hAnsi="Calibri"/>
          <w:lang w:val="sr-Latn-BA"/>
        </w:rPr>
        <w:t xml:space="preserve"> mjest</w:t>
      </w:r>
      <w:r w:rsidR="00C14669">
        <w:rPr>
          <w:rFonts w:ascii="Calibri" w:hAnsi="Calibri"/>
          <w:lang w:val="sr-Latn-BA"/>
        </w:rPr>
        <w:t>o</w:t>
      </w:r>
      <w:r w:rsidR="00423CEB">
        <w:rPr>
          <w:rFonts w:ascii="Calibri" w:hAnsi="Calibri"/>
          <w:lang w:val="sr-Latn-BA"/>
        </w:rPr>
        <w:t xml:space="preserve"> državn</w:t>
      </w:r>
      <w:r w:rsidR="00C14669">
        <w:rPr>
          <w:rFonts w:ascii="Calibri" w:hAnsi="Calibri"/>
          <w:lang w:val="sr-Latn-BA"/>
        </w:rPr>
        <w:t>og</w:t>
      </w:r>
      <w:r w:rsidR="00423CEB">
        <w:rPr>
          <w:rFonts w:ascii="Calibri" w:hAnsi="Calibri"/>
          <w:lang w:val="sr-Latn-BA"/>
        </w:rPr>
        <w:t xml:space="preserve"> službenika i to </w:t>
      </w:r>
      <w:r w:rsidR="005D4FAC">
        <w:rPr>
          <w:rFonts w:ascii="Calibri" w:hAnsi="Calibri"/>
          <w:lang w:val="sr-Latn-BA"/>
        </w:rPr>
        <w:t>stručni savjetnik za poslove upravljanja nekretninama</w:t>
      </w:r>
      <w:r w:rsidR="00C14669">
        <w:rPr>
          <w:rFonts w:ascii="Calibri" w:hAnsi="Calibri"/>
          <w:lang w:val="sr-Latn-BA"/>
        </w:rPr>
        <w:t>.</w:t>
      </w:r>
      <w:r w:rsidR="005D4FAC">
        <w:rPr>
          <w:rFonts w:ascii="Calibri" w:hAnsi="Calibri"/>
          <w:lang w:val="sr-Latn-BA"/>
        </w:rPr>
        <w:t xml:space="preserve"> </w:t>
      </w:r>
      <w:r w:rsidR="00423CEB">
        <w:rPr>
          <w:rFonts w:ascii="Calibri" w:hAnsi="Calibri"/>
          <w:lang w:val="sr-Latn-BA"/>
        </w:rPr>
        <w:t xml:space="preserve"> </w:t>
      </w:r>
    </w:p>
    <w:p w:rsidR="00EA43D4" w:rsidRPr="00EB0665" w:rsidRDefault="00EA43D4" w:rsidP="00EB0665">
      <w:pPr>
        <w:jc w:val="both"/>
        <w:rPr>
          <w:rFonts w:ascii="Calibri" w:hAnsi="Calibri"/>
          <w:color w:val="FF0000"/>
          <w:sz w:val="22"/>
          <w:szCs w:val="22"/>
          <w:lang w:val="sr-Latn-BA"/>
        </w:rPr>
      </w:pPr>
      <w:r w:rsidRPr="00C03F26">
        <w:rPr>
          <w:vanish/>
          <w:sz w:val="22"/>
          <w:szCs w:val="22"/>
          <w:lang w:val="sr-Latn-BA"/>
        </w:rPr>
        <w:t>Tabeljuopcinska...vanjemne za pracenje projekata</w:t>
      </w:r>
      <w:r w:rsidRPr="00C03F26">
        <w:rPr>
          <w:vanish/>
          <w:sz w:val="22"/>
          <w:szCs w:val="22"/>
          <w:lang w:val="sr-Latn-BA"/>
        </w:rPr>
        <w:cr/>
        <w:t xml:space="preserve">ne strategije: a redovna zaduženja i </w:t>
      </w:r>
      <w:r w:rsidRPr="00C03F26">
        <w:rPr>
          <w:vanish/>
          <w:sz w:val="22"/>
          <w:szCs w:val="22"/>
          <w:lang w:val="sr-Latn-BA"/>
        </w:rPr>
        <w:pgNum/>
      </w:r>
      <w:r w:rsidRPr="00C03F26">
        <w:rPr>
          <w:vanish/>
          <w:sz w:val="22"/>
          <w:szCs w:val="22"/>
          <w:lang w:val="sr-Latn-BA"/>
        </w:rPr>
        <w:pgNum/>
      </w:r>
      <w:r w:rsidRPr="00C03F26">
        <w:rPr>
          <w:vanish/>
          <w:sz w:val="22"/>
          <w:szCs w:val="22"/>
          <w:lang w:val="sr-Latn-BA"/>
        </w:rPr>
        <w:pgNum/>
      </w:r>
      <w:r w:rsidRPr="00C03F26">
        <w:rPr>
          <w:vanish/>
          <w:sz w:val="22"/>
          <w:szCs w:val="22"/>
          <w:lang w:val="sr-Latn-BA"/>
        </w:rPr>
        <w:pgNum/>
      </w:r>
      <w:r w:rsidRPr="00C03F26">
        <w:rPr>
          <w:vanish/>
          <w:sz w:val="22"/>
          <w:szCs w:val="22"/>
          <w:lang w:val="sr-Latn-BA"/>
        </w:rPr>
        <w:pgNum/>
      </w:r>
      <w:r w:rsidRPr="00C03F26">
        <w:rPr>
          <w:vanish/>
          <w:sz w:val="22"/>
          <w:szCs w:val="22"/>
          <w:lang w:val="sr-Latn-BA"/>
        </w:rPr>
        <w:pgNum/>
      </w:r>
      <w:r w:rsidRPr="00C03F26">
        <w:rPr>
          <w:vanish/>
          <w:sz w:val="22"/>
          <w:szCs w:val="22"/>
          <w:lang w:val="sr-Latn-BA"/>
        </w:rPr>
        <w:pgNum/>
      </w:r>
      <w:r w:rsidRPr="00C03F26">
        <w:rPr>
          <w:vanish/>
          <w:sz w:val="22"/>
          <w:szCs w:val="22"/>
          <w:lang w:val="sr-Latn-BA"/>
        </w:rPr>
        <w:pgNum/>
      </w:r>
      <w:r w:rsidRPr="00C03F26">
        <w:rPr>
          <w:vanish/>
          <w:sz w:val="22"/>
          <w:szCs w:val="22"/>
          <w:lang w:val="sr-Latn-BA"/>
        </w:rPr>
        <w:pgNum/>
      </w:r>
      <w:r w:rsidRPr="00C03F26">
        <w:rPr>
          <w:vanish/>
          <w:sz w:val="22"/>
          <w:szCs w:val="22"/>
          <w:lang w:val="sr-Latn-BA"/>
        </w:rPr>
        <w:pgNum/>
      </w:r>
      <w:r w:rsidRPr="00C03F26">
        <w:rPr>
          <w:vanish/>
          <w:sz w:val="22"/>
          <w:szCs w:val="22"/>
          <w:lang w:val="sr-Latn-BA"/>
        </w:rPr>
        <w:pgNum/>
      </w:r>
      <w:r w:rsidRPr="00C03F26">
        <w:rPr>
          <w:vanish/>
          <w:sz w:val="22"/>
          <w:szCs w:val="22"/>
          <w:lang w:val="sr-Latn-BA"/>
        </w:rPr>
        <w:pgNum/>
      </w:r>
      <w:r w:rsidRPr="00C03F26">
        <w:rPr>
          <w:vanish/>
          <w:sz w:val="22"/>
          <w:szCs w:val="22"/>
          <w:lang w:val="sr-Latn-BA"/>
        </w:rPr>
        <w:pgNum/>
      </w:r>
      <w:r w:rsidRPr="00C03F26">
        <w:rPr>
          <w:vanish/>
          <w:sz w:val="22"/>
          <w:szCs w:val="22"/>
          <w:lang w:val="sr-Latn-BA"/>
        </w:rPr>
        <w:pgNum/>
      </w:r>
      <w:r w:rsidRPr="00C03F26">
        <w:rPr>
          <w:vanish/>
          <w:sz w:val="22"/>
          <w:szCs w:val="22"/>
          <w:lang w:val="sr-Latn-BA"/>
        </w:rPr>
        <w:pgNum/>
      </w:r>
      <w:r w:rsidRPr="00C03F26">
        <w:rPr>
          <w:vanish/>
          <w:sz w:val="22"/>
          <w:szCs w:val="22"/>
          <w:lang w:val="sr-Latn-BA"/>
        </w:rPr>
        <w:pgNum/>
      </w:r>
      <w:r w:rsidRPr="00C03F26">
        <w:rPr>
          <w:vanish/>
          <w:sz w:val="22"/>
          <w:szCs w:val="22"/>
          <w:lang w:val="sr-Latn-BA"/>
        </w:rPr>
        <w:pgNum/>
      </w:r>
      <w:r w:rsidRPr="00C03F26">
        <w:rPr>
          <w:vanish/>
          <w:sz w:val="22"/>
          <w:szCs w:val="22"/>
          <w:lang w:val="sr-Latn-BA"/>
        </w:rPr>
        <w:pgNum/>
      </w:r>
      <w:r w:rsidRPr="00C03F26">
        <w:rPr>
          <w:vanish/>
          <w:sz w:val="22"/>
          <w:szCs w:val="22"/>
          <w:lang w:val="sr-Latn-BA"/>
        </w:rPr>
        <w:pgNum/>
      </w:r>
      <w:r w:rsidRPr="00C03F26">
        <w:rPr>
          <w:vanish/>
          <w:sz w:val="22"/>
          <w:szCs w:val="22"/>
          <w:lang w:val="sr-Latn-BA"/>
        </w:rPr>
        <w:pgNum/>
      </w:r>
      <w:r w:rsidRPr="00C03F26">
        <w:rPr>
          <w:vanish/>
          <w:sz w:val="22"/>
          <w:szCs w:val="22"/>
          <w:lang w:val="sr-Latn-BA"/>
        </w:rPr>
        <w:pgNum/>
      </w:r>
      <w:r w:rsidRPr="00C03F26">
        <w:rPr>
          <w:vanish/>
          <w:sz w:val="22"/>
          <w:szCs w:val="22"/>
          <w:lang w:val="sr-Latn-BA"/>
        </w:rPr>
        <w:pgNum/>
      </w:r>
      <w:r w:rsidRPr="00C03F26">
        <w:rPr>
          <w:vanish/>
          <w:sz w:val="22"/>
          <w:szCs w:val="22"/>
          <w:lang w:val="sr-Latn-BA"/>
        </w:rPr>
        <w:pgNum/>
      </w:r>
      <w:r w:rsidRPr="00C03F26">
        <w:rPr>
          <w:vanish/>
          <w:sz w:val="22"/>
          <w:szCs w:val="22"/>
          <w:lang w:val="sr-Latn-BA"/>
        </w:rPr>
        <w:pgNum/>
      </w:r>
      <w:r w:rsidRPr="00C03F26">
        <w:rPr>
          <w:vanish/>
          <w:sz w:val="22"/>
          <w:szCs w:val="22"/>
          <w:lang w:val="sr-Latn-BA"/>
        </w:rPr>
        <w:pgNum/>
      </w:r>
      <w:r w:rsidRPr="00C03F26">
        <w:rPr>
          <w:vanish/>
          <w:sz w:val="22"/>
          <w:szCs w:val="22"/>
          <w:lang w:val="sr-Latn-BA"/>
        </w:rPr>
        <w:pgNum/>
      </w:r>
      <w:r w:rsidRPr="00C03F26">
        <w:rPr>
          <w:vanish/>
          <w:sz w:val="22"/>
          <w:szCs w:val="22"/>
          <w:lang w:val="sr-Latn-BA"/>
        </w:rPr>
        <w:pgNum/>
      </w:r>
      <w:r w:rsidRPr="00C03F26">
        <w:rPr>
          <w:vanish/>
          <w:sz w:val="22"/>
          <w:szCs w:val="22"/>
          <w:lang w:val="sr-Latn-BA"/>
        </w:rPr>
        <w:pgNum/>
      </w:r>
      <w:r w:rsidRPr="00C03F26">
        <w:rPr>
          <w:vanish/>
          <w:sz w:val="22"/>
          <w:szCs w:val="22"/>
          <w:lang w:val="sr-Latn-BA"/>
        </w:rPr>
        <w:pgNum/>
      </w:r>
      <w:r w:rsidRPr="00C03F26">
        <w:rPr>
          <w:vanish/>
          <w:sz w:val="22"/>
          <w:szCs w:val="22"/>
          <w:lang w:val="sr-Latn-BA"/>
        </w:rPr>
        <w:pgNum/>
      </w:r>
      <w:r w:rsidRPr="00C03F26">
        <w:rPr>
          <w:vanish/>
          <w:sz w:val="22"/>
          <w:szCs w:val="22"/>
          <w:lang w:val="sr-Latn-BA"/>
        </w:rPr>
        <w:pgNum/>
      </w:r>
      <w:r w:rsidRPr="00C03F26">
        <w:rPr>
          <w:vanish/>
          <w:sz w:val="22"/>
          <w:szCs w:val="22"/>
          <w:lang w:val="sr-Latn-BA"/>
        </w:rPr>
        <w:pgNum/>
      </w:r>
      <w:r w:rsidRPr="00C03F26">
        <w:rPr>
          <w:vanish/>
          <w:sz w:val="22"/>
          <w:szCs w:val="22"/>
          <w:lang w:val="sr-Latn-BA"/>
        </w:rPr>
        <w:pgNum/>
      </w:r>
      <w:r w:rsidRPr="00C03F26">
        <w:rPr>
          <w:vanish/>
          <w:sz w:val="22"/>
          <w:szCs w:val="22"/>
          <w:lang w:val="sr-Latn-BA"/>
        </w:rPr>
        <w:pgNum/>
      </w:r>
      <w:r w:rsidRPr="00C03F26">
        <w:rPr>
          <w:vanish/>
          <w:sz w:val="22"/>
          <w:szCs w:val="22"/>
          <w:lang w:val="sr-Latn-BA"/>
        </w:rPr>
        <w:pgNum/>
      </w:r>
      <w:r w:rsidRPr="00C03F26">
        <w:rPr>
          <w:vanish/>
          <w:sz w:val="22"/>
          <w:szCs w:val="22"/>
          <w:lang w:val="sr-Latn-BA"/>
        </w:rPr>
        <w:pgNum/>
      </w:r>
      <w:r w:rsidRPr="00C03F26">
        <w:rPr>
          <w:vanish/>
          <w:sz w:val="22"/>
          <w:szCs w:val="22"/>
          <w:lang w:val="sr-Latn-BA"/>
        </w:rPr>
        <w:pgNum/>
      </w:r>
      <w:r w:rsidRPr="00C03F26">
        <w:rPr>
          <w:vanish/>
          <w:sz w:val="22"/>
          <w:szCs w:val="22"/>
          <w:lang w:val="sr-Latn-BA"/>
        </w:rPr>
        <w:pgNum/>
      </w:r>
      <w:r w:rsidRPr="00C03F26">
        <w:rPr>
          <w:vanish/>
          <w:sz w:val="22"/>
          <w:szCs w:val="22"/>
          <w:lang w:val="sr-Latn-BA"/>
        </w:rPr>
        <w:pgNum/>
      </w:r>
      <w:r w:rsidRPr="00C03F26">
        <w:rPr>
          <w:vanish/>
          <w:sz w:val="22"/>
          <w:szCs w:val="22"/>
          <w:lang w:val="sr-Latn-BA"/>
        </w:rPr>
        <w:pgNum/>
      </w:r>
      <w:r w:rsidRPr="00C03F26">
        <w:rPr>
          <w:vanish/>
          <w:sz w:val="22"/>
          <w:szCs w:val="22"/>
          <w:lang w:val="sr-Latn-BA"/>
        </w:rPr>
        <w:pgNum/>
      </w:r>
      <w:r w:rsidRPr="00C03F26">
        <w:rPr>
          <w:vanish/>
          <w:sz w:val="22"/>
          <w:szCs w:val="22"/>
          <w:lang w:val="sr-Latn-BA"/>
        </w:rPr>
        <w:pgNum/>
      </w:r>
    </w:p>
    <w:p w:rsidR="008818AD" w:rsidRPr="00C03F26" w:rsidRDefault="00C66E28" w:rsidP="00542BDA">
      <w:pPr>
        <w:jc w:val="both"/>
        <w:rPr>
          <w:i/>
          <w:lang w:val="sr-Latn-BA"/>
        </w:rPr>
      </w:pPr>
      <w:r w:rsidRPr="00C03F26">
        <w:rPr>
          <w:i/>
          <w:lang w:val="sr-Latn-BA"/>
        </w:rPr>
        <w:t>U donju tabelu unijeti potrebe zaposlenih za stručnim usavršavanjem što će u konačnici doprinijeti  pravovremenoj realizaciji planiranih aktivnosti i efektivnijem radu službe/odjeljenja.</w:t>
      </w:r>
    </w:p>
    <w:p w:rsidR="00C66E28" w:rsidRPr="00C03F26" w:rsidRDefault="00C66E28" w:rsidP="008818AD">
      <w:pPr>
        <w:rPr>
          <w:i/>
          <w:lang w:val="sr-Latn-BA"/>
        </w:rPr>
      </w:pPr>
    </w:p>
    <w:tbl>
      <w:tblPr>
        <w:tblStyle w:val="Reetkatablice"/>
        <w:tblW w:w="5000" w:type="pct"/>
        <w:tblLook w:val="04A0"/>
      </w:tblPr>
      <w:tblGrid>
        <w:gridCol w:w="6499"/>
        <w:gridCol w:w="1439"/>
        <w:gridCol w:w="2027"/>
      </w:tblGrid>
      <w:tr w:rsidR="007A3CBD" w:rsidRPr="00C03F26" w:rsidTr="00C66E28">
        <w:trPr>
          <w:trHeight w:val="755"/>
        </w:trPr>
        <w:tc>
          <w:tcPr>
            <w:tcW w:w="3261" w:type="pct"/>
            <w:vAlign w:val="center"/>
          </w:tcPr>
          <w:p w:rsidR="007A3CBD" w:rsidRPr="00C03F26" w:rsidRDefault="007A3CBD" w:rsidP="002C3444">
            <w:pPr>
              <w:spacing w:before="60"/>
              <w:jc w:val="center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 w:rsidRPr="00C03F26">
              <w:rPr>
                <w:rFonts w:asciiTheme="majorHAnsi" w:hAnsiTheme="majorHAnsi"/>
                <w:sz w:val="22"/>
                <w:szCs w:val="22"/>
                <w:lang w:val="sr-Latn-BA"/>
              </w:rPr>
              <w:t>Potrebe za usavršavanjem po ključnim temama *</w:t>
            </w:r>
          </w:p>
          <w:p w:rsidR="007A3CBD" w:rsidRPr="00C03F26" w:rsidRDefault="007A3CBD" w:rsidP="002C3444">
            <w:pPr>
              <w:spacing w:before="60"/>
              <w:jc w:val="center"/>
              <w:rPr>
                <w:rFonts w:asciiTheme="majorHAnsi" w:hAnsiTheme="majorHAnsi"/>
                <w:sz w:val="22"/>
                <w:szCs w:val="22"/>
                <w:lang w:val="sr-Latn-BA"/>
              </w:rPr>
            </w:pPr>
          </w:p>
        </w:tc>
        <w:tc>
          <w:tcPr>
            <w:tcW w:w="722" w:type="pct"/>
            <w:vAlign w:val="center"/>
          </w:tcPr>
          <w:p w:rsidR="007A3CBD" w:rsidRPr="00C03F26" w:rsidRDefault="007A3CBD" w:rsidP="007A3CBD">
            <w:pPr>
              <w:spacing w:before="60"/>
              <w:jc w:val="center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 w:rsidRPr="00C03F26">
              <w:rPr>
                <w:rFonts w:asciiTheme="majorHAnsi" w:hAnsiTheme="majorHAnsi"/>
                <w:sz w:val="22"/>
                <w:szCs w:val="22"/>
                <w:lang w:val="sr-Latn-BA"/>
              </w:rPr>
              <w:t>Broj</w:t>
            </w:r>
          </w:p>
          <w:p w:rsidR="007A3CBD" w:rsidRPr="00C03F26" w:rsidRDefault="007A3CBD" w:rsidP="007A3CBD">
            <w:pPr>
              <w:spacing w:before="60"/>
              <w:jc w:val="center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 w:rsidRPr="00C03F26">
              <w:rPr>
                <w:rFonts w:asciiTheme="majorHAnsi" w:hAnsiTheme="majorHAnsi"/>
                <w:sz w:val="22"/>
                <w:szCs w:val="22"/>
                <w:lang w:val="sr-Latn-BA"/>
              </w:rPr>
              <w:t>polaznika</w:t>
            </w:r>
          </w:p>
        </w:tc>
        <w:tc>
          <w:tcPr>
            <w:tcW w:w="1017" w:type="pct"/>
            <w:vAlign w:val="center"/>
          </w:tcPr>
          <w:p w:rsidR="007A3CBD" w:rsidRPr="00C03F26" w:rsidRDefault="007A3CBD" w:rsidP="007A3CBD">
            <w:pPr>
              <w:spacing w:before="60"/>
              <w:jc w:val="center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 w:rsidRPr="00C03F26">
              <w:rPr>
                <w:rFonts w:asciiTheme="majorHAnsi" w:hAnsiTheme="majorHAnsi"/>
                <w:sz w:val="22"/>
                <w:szCs w:val="22"/>
                <w:lang w:val="sr-Latn-BA"/>
              </w:rPr>
              <w:t>Interne/eksterne obuke</w:t>
            </w:r>
          </w:p>
        </w:tc>
      </w:tr>
      <w:tr w:rsidR="007A3CBD" w:rsidRPr="00C03F26" w:rsidTr="00C66E28">
        <w:tc>
          <w:tcPr>
            <w:tcW w:w="3261" w:type="pct"/>
          </w:tcPr>
          <w:p w:rsidR="007A3CBD" w:rsidRPr="00C03F26" w:rsidRDefault="00216C61" w:rsidP="00216C61">
            <w:pPr>
              <w:spacing w:before="60"/>
              <w:jc w:val="center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 w:rsidRPr="00C03F26">
              <w:rPr>
                <w:rFonts w:asciiTheme="majorHAnsi" w:hAnsiTheme="majorHAnsi"/>
                <w:sz w:val="22"/>
                <w:szCs w:val="22"/>
                <w:lang w:val="sr-Latn-BA"/>
              </w:rPr>
              <w:t>Metodologija izrade projekta</w:t>
            </w:r>
          </w:p>
        </w:tc>
        <w:tc>
          <w:tcPr>
            <w:tcW w:w="722" w:type="pct"/>
          </w:tcPr>
          <w:p w:rsidR="007A3CBD" w:rsidRPr="00C03F26" w:rsidRDefault="00216C61" w:rsidP="00216C61">
            <w:pPr>
              <w:spacing w:before="60"/>
              <w:jc w:val="center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 w:rsidRPr="00C03F26">
              <w:rPr>
                <w:rFonts w:asciiTheme="majorHAnsi" w:hAnsiTheme="majorHAnsi"/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017" w:type="pct"/>
          </w:tcPr>
          <w:p w:rsidR="007A3CBD" w:rsidRPr="00C03F26" w:rsidRDefault="00216C61" w:rsidP="00216C61">
            <w:pPr>
              <w:spacing w:before="60"/>
              <w:jc w:val="center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 w:rsidRPr="00C03F26">
              <w:rPr>
                <w:rFonts w:asciiTheme="majorHAnsi" w:hAnsiTheme="majorHAnsi"/>
                <w:sz w:val="22"/>
                <w:szCs w:val="22"/>
                <w:lang w:val="sr-Latn-BA"/>
              </w:rPr>
              <w:t>eksterna</w:t>
            </w:r>
          </w:p>
        </w:tc>
      </w:tr>
    </w:tbl>
    <w:p w:rsidR="00817D03" w:rsidRPr="00C03F26" w:rsidRDefault="00817D03" w:rsidP="008818AD">
      <w:pPr>
        <w:rPr>
          <w:lang w:val="sr-Latn-BA"/>
        </w:rPr>
      </w:pPr>
    </w:p>
    <w:sectPr w:rsidR="00817D03" w:rsidRPr="00C03F26" w:rsidSect="007C69CA">
      <w:type w:val="continuous"/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1" w:author="Autor" w:initials="A">
    <w:p w:rsidR="0026303C" w:rsidRDefault="0026303C">
      <w:pPr>
        <w:pStyle w:val="Tekstkomentara"/>
      </w:pPr>
      <w:r>
        <w:rPr>
          <w:rStyle w:val="Referencakomentara"/>
        </w:rPr>
        <w:annotationRef/>
      </w:r>
      <w:r>
        <w:t xml:space="preserve">Unijeti/korigovatiekonomskekodove (vidjeti excel u prilogu) ikorigovatiukupnibudzet.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5D5F51" w15:done="0"/>
  <w15:commentEx w15:paraId="7CF6CA13" w15:done="0"/>
  <w15:commentEx w15:paraId="30645F1E" w15:done="0"/>
  <w15:commentEx w15:paraId="6CDE37CC" w15:done="0"/>
  <w15:commentEx w15:paraId="240F6F0B" w15:done="0"/>
  <w15:commentEx w15:paraId="7F23BC0E" w15:done="0"/>
  <w15:commentEx w15:paraId="18F254BB" w15:done="0"/>
  <w15:commentEx w15:paraId="23A9564A" w15:done="0"/>
  <w15:commentEx w15:paraId="32600BE2" w15:done="0"/>
  <w15:commentEx w15:paraId="29B49D04" w15:done="0"/>
  <w15:commentEx w15:paraId="10F879F9" w15:done="0"/>
  <w15:commentEx w15:paraId="276BFEEE" w15:done="0"/>
  <w15:commentEx w15:paraId="751FB026" w15:done="0"/>
  <w15:commentEx w15:paraId="5BB58AC7" w15:done="0"/>
  <w15:commentEx w15:paraId="76E5AA77" w15:done="0"/>
  <w15:commentEx w15:paraId="5E99E090" w15:done="0"/>
  <w15:commentEx w15:paraId="202A1979" w15:done="0"/>
  <w15:commentEx w15:paraId="4E9F1CDD" w15:done="0"/>
  <w15:commentEx w15:paraId="6433EDAB" w15:done="0"/>
  <w15:commentEx w15:paraId="267736DB" w15:done="0"/>
  <w15:commentEx w15:paraId="26823AD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11E" w:rsidRDefault="00B4111E" w:rsidP="00B30B63">
      <w:r>
        <w:separator/>
      </w:r>
    </w:p>
  </w:endnote>
  <w:endnote w:type="continuationSeparator" w:id="1">
    <w:p w:rsidR="00B4111E" w:rsidRDefault="00B4111E" w:rsidP="00B30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3C" w:rsidRDefault="009722AA" w:rsidP="00CE3A9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6303C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6303C" w:rsidRDefault="0026303C" w:rsidP="00B30B63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3C" w:rsidRDefault="009722AA" w:rsidP="00CE3A9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6303C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77A4B">
      <w:rPr>
        <w:rStyle w:val="Brojstranice"/>
        <w:noProof/>
      </w:rPr>
      <w:t>6</w:t>
    </w:r>
    <w:r>
      <w:rPr>
        <w:rStyle w:val="Brojstranice"/>
      </w:rPr>
      <w:fldChar w:fldCharType="end"/>
    </w:r>
  </w:p>
  <w:p w:rsidR="0026303C" w:rsidRDefault="0026303C" w:rsidP="00B30B63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11E" w:rsidRDefault="00B4111E" w:rsidP="00B30B63">
      <w:r>
        <w:separator/>
      </w:r>
    </w:p>
  </w:footnote>
  <w:footnote w:type="continuationSeparator" w:id="1">
    <w:p w:rsidR="00B4111E" w:rsidRDefault="00B4111E" w:rsidP="00B30B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62686E"/>
    <w:multiLevelType w:val="hybridMultilevel"/>
    <w:tmpl w:val="1AAEF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B7F5D"/>
    <w:multiLevelType w:val="hybridMultilevel"/>
    <w:tmpl w:val="FBAA2EB8"/>
    <w:lvl w:ilvl="0" w:tplc="22B4AE6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E1003"/>
    <w:multiLevelType w:val="hybridMultilevel"/>
    <w:tmpl w:val="D0C0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6466C"/>
    <w:multiLevelType w:val="hybridMultilevel"/>
    <w:tmpl w:val="BE3A435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C21BA"/>
    <w:multiLevelType w:val="hybridMultilevel"/>
    <w:tmpl w:val="30C2D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5392A"/>
    <w:multiLevelType w:val="hybridMultilevel"/>
    <w:tmpl w:val="4C20F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F13C7D"/>
    <w:multiLevelType w:val="hybridMultilevel"/>
    <w:tmpl w:val="9984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C5B91"/>
    <w:multiLevelType w:val="hybridMultilevel"/>
    <w:tmpl w:val="B80C17C4"/>
    <w:lvl w:ilvl="0" w:tplc="45DA10F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51DDF"/>
    <w:multiLevelType w:val="hybridMultilevel"/>
    <w:tmpl w:val="B038F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EC3A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ency FB" w:hAnsi="Agency FB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112DB"/>
    <w:multiLevelType w:val="hybridMultilevel"/>
    <w:tmpl w:val="16D2F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34C44"/>
    <w:multiLevelType w:val="multilevel"/>
    <w:tmpl w:val="498AB3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E190966"/>
    <w:multiLevelType w:val="hybridMultilevel"/>
    <w:tmpl w:val="C85AD41C"/>
    <w:lvl w:ilvl="0" w:tplc="B39E675C">
      <w:start w:val="1"/>
      <w:numFmt w:val="upperRoman"/>
      <w:lvlText w:val="%1."/>
      <w:lvlJc w:val="left"/>
      <w:pPr>
        <w:ind w:left="720" w:hanging="72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970784"/>
    <w:multiLevelType w:val="hybridMultilevel"/>
    <w:tmpl w:val="25FA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D2610"/>
    <w:multiLevelType w:val="hybridMultilevel"/>
    <w:tmpl w:val="7B6E8A84"/>
    <w:lvl w:ilvl="0" w:tplc="B5F6434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397813"/>
    <w:multiLevelType w:val="hybridMultilevel"/>
    <w:tmpl w:val="AA7CE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9F662A"/>
    <w:multiLevelType w:val="hybridMultilevel"/>
    <w:tmpl w:val="493C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000629"/>
    <w:multiLevelType w:val="hybridMultilevel"/>
    <w:tmpl w:val="2174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352B11"/>
    <w:multiLevelType w:val="hybridMultilevel"/>
    <w:tmpl w:val="DE7822CA"/>
    <w:lvl w:ilvl="0" w:tplc="AF4202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E108D0"/>
    <w:multiLevelType w:val="hybridMultilevel"/>
    <w:tmpl w:val="33C80342"/>
    <w:lvl w:ilvl="0" w:tplc="26A8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070A75"/>
    <w:multiLevelType w:val="hybridMultilevel"/>
    <w:tmpl w:val="B170C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FA3D43"/>
    <w:multiLevelType w:val="hybridMultilevel"/>
    <w:tmpl w:val="C7E2D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6"/>
  </w:num>
  <w:num w:numId="5">
    <w:abstractNumId w:val="7"/>
  </w:num>
  <w:num w:numId="6">
    <w:abstractNumId w:val="20"/>
  </w:num>
  <w:num w:numId="7">
    <w:abstractNumId w:val="12"/>
  </w:num>
  <w:num w:numId="8">
    <w:abstractNumId w:val="18"/>
  </w:num>
  <w:num w:numId="9">
    <w:abstractNumId w:val="0"/>
  </w:num>
  <w:num w:numId="10">
    <w:abstractNumId w:val="1"/>
  </w:num>
  <w:num w:numId="11">
    <w:abstractNumId w:val="6"/>
  </w:num>
  <w:num w:numId="12">
    <w:abstractNumId w:val="21"/>
  </w:num>
  <w:num w:numId="13">
    <w:abstractNumId w:val="11"/>
  </w:num>
  <w:num w:numId="14">
    <w:abstractNumId w:val="22"/>
  </w:num>
  <w:num w:numId="15">
    <w:abstractNumId w:val="10"/>
  </w:num>
  <w:num w:numId="16">
    <w:abstractNumId w:val="17"/>
  </w:num>
  <w:num w:numId="17">
    <w:abstractNumId w:val="14"/>
  </w:num>
  <w:num w:numId="18">
    <w:abstractNumId w:val="13"/>
  </w:num>
  <w:num w:numId="19">
    <w:abstractNumId w:val="5"/>
  </w:num>
  <w:num w:numId="20">
    <w:abstractNumId w:val="3"/>
  </w:num>
  <w:num w:numId="21">
    <w:abstractNumId w:val="15"/>
  </w:num>
  <w:num w:numId="22">
    <w:abstractNumId w:val="19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734D"/>
    <w:rsid w:val="000045C2"/>
    <w:rsid w:val="00031452"/>
    <w:rsid w:val="0003708F"/>
    <w:rsid w:val="000418FB"/>
    <w:rsid w:val="00043222"/>
    <w:rsid w:val="00043CCE"/>
    <w:rsid w:val="00045DB0"/>
    <w:rsid w:val="00053154"/>
    <w:rsid w:val="00056FCB"/>
    <w:rsid w:val="00061BAB"/>
    <w:rsid w:val="00067985"/>
    <w:rsid w:val="00067FE4"/>
    <w:rsid w:val="0007297D"/>
    <w:rsid w:val="00084A03"/>
    <w:rsid w:val="00086F1F"/>
    <w:rsid w:val="000A6744"/>
    <w:rsid w:val="000B2846"/>
    <w:rsid w:val="000B6610"/>
    <w:rsid w:val="000B734D"/>
    <w:rsid w:val="000C0A81"/>
    <w:rsid w:val="000C0CBE"/>
    <w:rsid w:val="000C11D0"/>
    <w:rsid w:val="000D4A05"/>
    <w:rsid w:val="000E2A91"/>
    <w:rsid w:val="000E7087"/>
    <w:rsid w:val="00100016"/>
    <w:rsid w:val="001032D5"/>
    <w:rsid w:val="00104BF6"/>
    <w:rsid w:val="00110AEB"/>
    <w:rsid w:val="00111F59"/>
    <w:rsid w:val="0011569D"/>
    <w:rsid w:val="00122361"/>
    <w:rsid w:val="00123477"/>
    <w:rsid w:val="001272F3"/>
    <w:rsid w:val="0013531B"/>
    <w:rsid w:val="00144968"/>
    <w:rsid w:val="00146D9B"/>
    <w:rsid w:val="00156D39"/>
    <w:rsid w:val="0015700D"/>
    <w:rsid w:val="0016222B"/>
    <w:rsid w:val="0017416D"/>
    <w:rsid w:val="00183771"/>
    <w:rsid w:val="00184C5B"/>
    <w:rsid w:val="00191D57"/>
    <w:rsid w:val="001A03A4"/>
    <w:rsid w:val="001A0B02"/>
    <w:rsid w:val="001D46F0"/>
    <w:rsid w:val="001E010A"/>
    <w:rsid w:val="001F614F"/>
    <w:rsid w:val="002003ED"/>
    <w:rsid w:val="00202D8C"/>
    <w:rsid w:val="00216C61"/>
    <w:rsid w:val="00224C08"/>
    <w:rsid w:val="00225043"/>
    <w:rsid w:val="002278F7"/>
    <w:rsid w:val="002315A9"/>
    <w:rsid w:val="00232587"/>
    <w:rsid w:val="002333E9"/>
    <w:rsid w:val="00254952"/>
    <w:rsid w:val="002574B2"/>
    <w:rsid w:val="0026303C"/>
    <w:rsid w:val="00263DD1"/>
    <w:rsid w:val="00273570"/>
    <w:rsid w:val="00276B7F"/>
    <w:rsid w:val="00283315"/>
    <w:rsid w:val="0028393E"/>
    <w:rsid w:val="00297C86"/>
    <w:rsid w:val="002A3E2B"/>
    <w:rsid w:val="002B353F"/>
    <w:rsid w:val="002C3444"/>
    <w:rsid w:val="002C3A43"/>
    <w:rsid w:val="002D5D3E"/>
    <w:rsid w:val="002E3548"/>
    <w:rsid w:val="002F2FA0"/>
    <w:rsid w:val="00325C47"/>
    <w:rsid w:val="00326D06"/>
    <w:rsid w:val="00327226"/>
    <w:rsid w:val="003345BB"/>
    <w:rsid w:val="003350B9"/>
    <w:rsid w:val="003369CC"/>
    <w:rsid w:val="0034490A"/>
    <w:rsid w:val="00344F12"/>
    <w:rsid w:val="00345213"/>
    <w:rsid w:val="00347548"/>
    <w:rsid w:val="0036428C"/>
    <w:rsid w:val="00370AC6"/>
    <w:rsid w:val="003845EC"/>
    <w:rsid w:val="00385509"/>
    <w:rsid w:val="003A1CC9"/>
    <w:rsid w:val="003A65D2"/>
    <w:rsid w:val="003B3CDA"/>
    <w:rsid w:val="003C25DE"/>
    <w:rsid w:val="003C2E29"/>
    <w:rsid w:val="003D4FB2"/>
    <w:rsid w:val="003E17AE"/>
    <w:rsid w:val="003E29EB"/>
    <w:rsid w:val="00423CEB"/>
    <w:rsid w:val="004256D3"/>
    <w:rsid w:val="00425B13"/>
    <w:rsid w:val="00426FB9"/>
    <w:rsid w:val="004304E8"/>
    <w:rsid w:val="00434095"/>
    <w:rsid w:val="004362AD"/>
    <w:rsid w:val="00446C97"/>
    <w:rsid w:val="00453328"/>
    <w:rsid w:val="00453947"/>
    <w:rsid w:val="004561DC"/>
    <w:rsid w:val="00464AC6"/>
    <w:rsid w:val="004667C3"/>
    <w:rsid w:val="00471DEB"/>
    <w:rsid w:val="00477A4B"/>
    <w:rsid w:val="0048059F"/>
    <w:rsid w:val="00481201"/>
    <w:rsid w:val="00485497"/>
    <w:rsid w:val="00486123"/>
    <w:rsid w:val="00491C6D"/>
    <w:rsid w:val="00492058"/>
    <w:rsid w:val="00496BFC"/>
    <w:rsid w:val="004A2BA5"/>
    <w:rsid w:val="004A36B1"/>
    <w:rsid w:val="004A3E56"/>
    <w:rsid w:val="004A65D3"/>
    <w:rsid w:val="004B0DB4"/>
    <w:rsid w:val="004B6F40"/>
    <w:rsid w:val="004C3080"/>
    <w:rsid w:val="004C6689"/>
    <w:rsid w:val="004C6F0D"/>
    <w:rsid w:val="004E3471"/>
    <w:rsid w:val="004E41D2"/>
    <w:rsid w:val="004F444C"/>
    <w:rsid w:val="004F51B0"/>
    <w:rsid w:val="00501270"/>
    <w:rsid w:val="005047FD"/>
    <w:rsid w:val="0051501E"/>
    <w:rsid w:val="00522910"/>
    <w:rsid w:val="005229D0"/>
    <w:rsid w:val="005362CF"/>
    <w:rsid w:val="005368E7"/>
    <w:rsid w:val="00537FAA"/>
    <w:rsid w:val="005419E8"/>
    <w:rsid w:val="00542BDA"/>
    <w:rsid w:val="005431A0"/>
    <w:rsid w:val="00557504"/>
    <w:rsid w:val="005625A1"/>
    <w:rsid w:val="00567308"/>
    <w:rsid w:val="0057090A"/>
    <w:rsid w:val="00576C21"/>
    <w:rsid w:val="00582B3F"/>
    <w:rsid w:val="00591613"/>
    <w:rsid w:val="00595A31"/>
    <w:rsid w:val="005A2FE2"/>
    <w:rsid w:val="005C5ABD"/>
    <w:rsid w:val="005D4FAC"/>
    <w:rsid w:val="005E1FAD"/>
    <w:rsid w:val="005E4F17"/>
    <w:rsid w:val="005E7070"/>
    <w:rsid w:val="005E7252"/>
    <w:rsid w:val="005F5DEC"/>
    <w:rsid w:val="005F6D25"/>
    <w:rsid w:val="00607F18"/>
    <w:rsid w:val="006220F9"/>
    <w:rsid w:val="00622354"/>
    <w:rsid w:val="00627BED"/>
    <w:rsid w:val="00630B0E"/>
    <w:rsid w:val="0064307A"/>
    <w:rsid w:val="00651646"/>
    <w:rsid w:val="006564AD"/>
    <w:rsid w:val="00660718"/>
    <w:rsid w:val="00667A84"/>
    <w:rsid w:val="006709F6"/>
    <w:rsid w:val="0067671E"/>
    <w:rsid w:val="0067687B"/>
    <w:rsid w:val="00676B84"/>
    <w:rsid w:val="0068119D"/>
    <w:rsid w:val="00682E03"/>
    <w:rsid w:val="0068425A"/>
    <w:rsid w:val="006A4675"/>
    <w:rsid w:val="006B3ED9"/>
    <w:rsid w:val="006B4194"/>
    <w:rsid w:val="006B7B30"/>
    <w:rsid w:val="006C6C8C"/>
    <w:rsid w:val="006D1D84"/>
    <w:rsid w:val="006D7D0D"/>
    <w:rsid w:val="006E604A"/>
    <w:rsid w:val="006E7167"/>
    <w:rsid w:val="006E74F8"/>
    <w:rsid w:val="006F4C9D"/>
    <w:rsid w:val="00701623"/>
    <w:rsid w:val="00702927"/>
    <w:rsid w:val="00713491"/>
    <w:rsid w:val="00717BB0"/>
    <w:rsid w:val="00725E6B"/>
    <w:rsid w:val="00727B83"/>
    <w:rsid w:val="007363E4"/>
    <w:rsid w:val="0074328E"/>
    <w:rsid w:val="007520C3"/>
    <w:rsid w:val="00755A30"/>
    <w:rsid w:val="00764BF7"/>
    <w:rsid w:val="0076721F"/>
    <w:rsid w:val="00773738"/>
    <w:rsid w:val="00775DE2"/>
    <w:rsid w:val="0079185E"/>
    <w:rsid w:val="007922C7"/>
    <w:rsid w:val="0079418F"/>
    <w:rsid w:val="007A0D30"/>
    <w:rsid w:val="007A1AC1"/>
    <w:rsid w:val="007A3CBD"/>
    <w:rsid w:val="007C2793"/>
    <w:rsid w:val="007C69CA"/>
    <w:rsid w:val="007C7A4D"/>
    <w:rsid w:val="007D6FDC"/>
    <w:rsid w:val="007E525F"/>
    <w:rsid w:val="007E7CED"/>
    <w:rsid w:val="007F048C"/>
    <w:rsid w:val="007F06E3"/>
    <w:rsid w:val="008011C5"/>
    <w:rsid w:val="00803779"/>
    <w:rsid w:val="00810CED"/>
    <w:rsid w:val="00817D03"/>
    <w:rsid w:val="00826312"/>
    <w:rsid w:val="00827B5A"/>
    <w:rsid w:val="00834C83"/>
    <w:rsid w:val="00835B54"/>
    <w:rsid w:val="0083657C"/>
    <w:rsid w:val="0084407B"/>
    <w:rsid w:val="00844129"/>
    <w:rsid w:val="00845C5B"/>
    <w:rsid w:val="0085137D"/>
    <w:rsid w:val="00855429"/>
    <w:rsid w:val="00857367"/>
    <w:rsid w:val="00857E9C"/>
    <w:rsid w:val="008625A3"/>
    <w:rsid w:val="00867309"/>
    <w:rsid w:val="00870C6F"/>
    <w:rsid w:val="008818AD"/>
    <w:rsid w:val="00884788"/>
    <w:rsid w:val="00885D52"/>
    <w:rsid w:val="008B0EA5"/>
    <w:rsid w:val="008C76D1"/>
    <w:rsid w:val="008D611B"/>
    <w:rsid w:val="008D71CD"/>
    <w:rsid w:val="008D7C0F"/>
    <w:rsid w:val="008E0064"/>
    <w:rsid w:val="008E6753"/>
    <w:rsid w:val="008F0317"/>
    <w:rsid w:val="008F7FBF"/>
    <w:rsid w:val="009014A0"/>
    <w:rsid w:val="00903789"/>
    <w:rsid w:val="00907252"/>
    <w:rsid w:val="00912C8B"/>
    <w:rsid w:val="0091387D"/>
    <w:rsid w:val="00915A8B"/>
    <w:rsid w:val="00930B5B"/>
    <w:rsid w:val="00932B57"/>
    <w:rsid w:val="00946794"/>
    <w:rsid w:val="009473C5"/>
    <w:rsid w:val="0095037D"/>
    <w:rsid w:val="00961505"/>
    <w:rsid w:val="00961B93"/>
    <w:rsid w:val="00961F1E"/>
    <w:rsid w:val="00964A7F"/>
    <w:rsid w:val="00966373"/>
    <w:rsid w:val="009722AA"/>
    <w:rsid w:val="00975BF5"/>
    <w:rsid w:val="009760FB"/>
    <w:rsid w:val="00982AD8"/>
    <w:rsid w:val="00983DA6"/>
    <w:rsid w:val="00984BD6"/>
    <w:rsid w:val="0098543B"/>
    <w:rsid w:val="00987494"/>
    <w:rsid w:val="00990E86"/>
    <w:rsid w:val="009949AD"/>
    <w:rsid w:val="009A6580"/>
    <w:rsid w:val="009C0FF8"/>
    <w:rsid w:val="009D1B28"/>
    <w:rsid w:val="009D42E6"/>
    <w:rsid w:val="009E73A0"/>
    <w:rsid w:val="009F288E"/>
    <w:rsid w:val="00A12BDD"/>
    <w:rsid w:val="00A14E0F"/>
    <w:rsid w:val="00A16F2E"/>
    <w:rsid w:val="00A22822"/>
    <w:rsid w:val="00A40453"/>
    <w:rsid w:val="00A40A03"/>
    <w:rsid w:val="00A42CEB"/>
    <w:rsid w:val="00A55A17"/>
    <w:rsid w:val="00A57963"/>
    <w:rsid w:val="00A6671A"/>
    <w:rsid w:val="00A6680F"/>
    <w:rsid w:val="00A70352"/>
    <w:rsid w:val="00A7335F"/>
    <w:rsid w:val="00A76C8D"/>
    <w:rsid w:val="00A83500"/>
    <w:rsid w:val="00A94D4B"/>
    <w:rsid w:val="00AA1539"/>
    <w:rsid w:val="00AA31D7"/>
    <w:rsid w:val="00AA4562"/>
    <w:rsid w:val="00AA7F15"/>
    <w:rsid w:val="00AB65A7"/>
    <w:rsid w:val="00AC4642"/>
    <w:rsid w:val="00AC7B32"/>
    <w:rsid w:val="00AE236C"/>
    <w:rsid w:val="00AE464B"/>
    <w:rsid w:val="00AE530E"/>
    <w:rsid w:val="00AF0088"/>
    <w:rsid w:val="00AF1892"/>
    <w:rsid w:val="00AF496F"/>
    <w:rsid w:val="00AF6CDA"/>
    <w:rsid w:val="00AF7A28"/>
    <w:rsid w:val="00AF7D16"/>
    <w:rsid w:val="00B06B0E"/>
    <w:rsid w:val="00B14949"/>
    <w:rsid w:val="00B152D4"/>
    <w:rsid w:val="00B23976"/>
    <w:rsid w:val="00B2605F"/>
    <w:rsid w:val="00B26F8C"/>
    <w:rsid w:val="00B27BC8"/>
    <w:rsid w:val="00B30B63"/>
    <w:rsid w:val="00B30F26"/>
    <w:rsid w:val="00B32168"/>
    <w:rsid w:val="00B4111E"/>
    <w:rsid w:val="00B4112A"/>
    <w:rsid w:val="00B4468E"/>
    <w:rsid w:val="00B45A43"/>
    <w:rsid w:val="00B47261"/>
    <w:rsid w:val="00B5585B"/>
    <w:rsid w:val="00B63A4D"/>
    <w:rsid w:val="00B6545E"/>
    <w:rsid w:val="00B66244"/>
    <w:rsid w:val="00B6685C"/>
    <w:rsid w:val="00B74D81"/>
    <w:rsid w:val="00B9182C"/>
    <w:rsid w:val="00BA5012"/>
    <w:rsid w:val="00BA7C67"/>
    <w:rsid w:val="00BB3B21"/>
    <w:rsid w:val="00BC5DA5"/>
    <w:rsid w:val="00BD18D7"/>
    <w:rsid w:val="00BD2DCD"/>
    <w:rsid w:val="00BD3C9A"/>
    <w:rsid w:val="00BE7D32"/>
    <w:rsid w:val="00BF1599"/>
    <w:rsid w:val="00BF1D58"/>
    <w:rsid w:val="00BF3C34"/>
    <w:rsid w:val="00BF5185"/>
    <w:rsid w:val="00C03F26"/>
    <w:rsid w:val="00C14669"/>
    <w:rsid w:val="00C3792F"/>
    <w:rsid w:val="00C556E4"/>
    <w:rsid w:val="00C60FD8"/>
    <w:rsid w:val="00C63A85"/>
    <w:rsid w:val="00C66E28"/>
    <w:rsid w:val="00C67BA5"/>
    <w:rsid w:val="00C70E8A"/>
    <w:rsid w:val="00C74C94"/>
    <w:rsid w:val="00C7666F"/>
    <w:rsid w:val="00C93A6B"/>
    <w:rsid w:val="00CA0137"/>
    <w:rsid w:val="00CA7176"/>
    <w:rsid w:val="00CB0BFB"/>
    <w:rsid w:val="00CB3B2A"/>
    <w:rsid w:val="00CB42F8"/>
    <w:rsid w:val="00CB65B0"/>
    <w:rsid w:val="00CD0B44"/>
    <w:rsid w:val="00CD6803"/>
    <w:rsid w:val="00CE3A99"/>
    <w:rsid w:val="00CF2CFF"/>
    <w:rsid w:val="00D00CBF"/>
    <w:rsid w:val="00D01EF6"/>
    <w:rsid w:val="00D035EB"/>
    <w:rsid w:val="00D15776"/>
    <w:rsid w:val="00D15C79"/>
    <w:rsid w:val="00D176BD"/>
    <w:rsid w:val="00D20B13"/>
    <w:rsid w:val="00D25FF9"/>
    <w:rsid w:val="00D33D32"/>
    <w:rsid w:val="00D507A7"/>
    <w:rsid w:val="00D51766"/>
    <w:rsid w:val="00D52D27"/>
    <w:rsid w:val="00D541B5"/>
    <w:rsid w:val="00D55DF8"/>
    <w:rsid w:val="00D80436"/>
    <w:rsid w:val="00D91F40"/>
    <w:rsid w:val="00DA0A2E"/>
    <w:rsid w:val="00DA0AE4"/>
    <w:rsid w:val="00DA0E45"/>
    <w:rsid w:val="00DB3F40"/>
    <w:rsid w:val="00DB53E5"/>
    <w:rsid w:val="00DB6871"/>
    <w:rsid w:val="00DC0E49"/>
    <w:rsid w:val="00DC2B8D"/>
    <w:rsid w:val="00DC4CD7"/>
    <w:rsid w:val="00DC551F"/>
    <w:rsid w:val="00DD103C"/>
    <w:rsid w:val="00DE0C92"/>
    <w:rsid w:val="00DE137D"/>
    <w:rsid w:val="00DE28D4"/>
    <w:rsid w:val="00DE4546"/>
    <w:rsid w:val="00E03ADD"/>
    <w:rsid w:val="00E04DFD"/>
    <w:rsid w:val="00E133FF"/>
    <w:rsid w:val="00E1706A"/>
    <w:rsid w:val="00E20822"/>
    <w:rsid w:val="00E23762"/>
    <w:rsid w:val="00E24E61"/>
    <w:rsid w:val="00E266FF"/>
    <w:rsid w:val="00E40C2E"/>
    <w:rsid w:val="00E41748"/>
    <w:rsid w:val="00E45DE5"/>
    <w:rsid w:val="00E4732E"/>
    <w:rsid w:val="00E52A84"/>
    <w:rsid w:val="00E5540A"/>
    <w:rsid w:val="00E64423"/>
    <w:rsid w:val="00E64970"/>
    <w:rsid w:val="00E72807"/>
    <w:rsid w:val="00E83730"/>
    <w:rsid w:val="00E9735A"/>
    <w:rsid w:val="00E979A8"/>
    <w:rsid w:val="00EA0422"/>
    <w:rsid w:val="00EA43D4"/>
    <w:rsid w:val="00EA5F79"/>
    <w:rsid w:val="00EB0665"/>
    <w:rsid w:val="00EB4304"/>
    <w:rsid w:val="00EB5C7F"/>
    <w:rsid w:val="00EB6AAE"/>
    <w:rsid w:val="00EB6D49"/>
    <w:rsid w:val="00EC3888"/>
    <w:rsid w:val="00EF08B8"/>
    <w:rsid w:val="00EF5C33"/>
    <w:rsid w:val="00F04440"/>
    <w:rsid w:val="00F066B9"/>
    <w:rsid w:val="00F1726C"/>
    <w:rsid w:val="00F265D1"/>
    <w:rsid w:val="00F33457"/>
    <w:rsid w:val="00F3445D"/>
    <w:rsid w:val="00F3704B"/>
    <w:rsid w:val="00F4167F"/>
    <w:rsid w:val="00F41FC3"/>
    <w:rsid w:val="00F47052"/>
    <w:rsid w:val="00F54877"/>
    <w:rsid w:val="00F57190"/>
    <w:rsid w:val="00F72A20"/>
    <w:rsid w:val="00F759A2"/>
    <w:rsid w:val="00F846AF"/>
    <w:rsid w:val="00F95491"/>
    <w:rsid w:val="00F95831"/>
    <w:rsid w:val="00F960BF"/>
    <w:rsid w:val="00F969A6"/>
    <w:rsid w:val="00FA03CF"/>
    <w:rsid w:val="00FA23AA"/>
    <w:rsid w:val="00FA61FC"/>
    <w:rsid w:val="00FA6875"/>
    <w:rsid w:val="00FA7675"/>
    <w:rsid w:val="00FB0C8F"/>
    <w:rsid w:val="00FB18A4"/>
    <w:rsid w:val="00FB5DEC"/>
    <w:rsid w:val="00FC35C6"/>
    <w:rsid w:val="00FD3008"/>
    <w:rsid w:val="00FD6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64"/>
  </w:style>
  <w:style w:type="paragraph" w:styleId="Naslov1">
    <w:name w:val="heading 1"/>
    <w:basedOn w:val="Normal"/>
    <w:next w:val="Normal"/>
    <w:link w:val="Naslov1Char"/>
    <w:uiPriority w:val="9"/>
    <w:qFormat/>
    <w:rsid w:val="008673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729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B66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B734D"/>
    <w:pPr>
      <w:ind w:left="720"/>
      <w:contextualSpacing/>
    </w:pPr>
  </w:style>
  <w:style w:type="table" w:styleId="Reetkatablice">
    <w:name w:val="Table Grid"/>
    <w:basedOn w:val="Obinatablica"/>
    <w:uiPriority w:val="59"/>
    <w:rsid w:val="00E04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86730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072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0C92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0C92"/>
    <w:rPr>
      <w:rFonts w:ascii="Lucida Grande" w:hAnsi="Lucida Grande" w:cs="Lucida Grande"/>
      <w:sz w:val="18"/>
      <w:szCs w:val="18"/>
    </w:rPr>
  </w:style>
  <w:style w:type="character" w:customStyle="1" w:styleId="Naslov3Char">
    <w:name w:val="Naslov 3 Char"/>
    <w:basedOn w:val="Zadanifontodlomka"/>
    <w:link w:val="Naslov3"/>
    <w:uiPriority w:val="9"/>
    <w:rsid w:val="000B66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draj1">
    <w:name w:val="toc 1"/>
    <w:basedOn w:val="Normal"/>
    <w:next w:val="Normal"/>
    <w:autoRedefine/>
    <w:uiPriority w:val="39"/>
    <w:unhideWhenUsed/>
    <w:rsid w:val="00B30B63"/>
  </w:style>
  <w:style w:type="paragraph" w:styleId="Sadraj2">
    <w:name w:val="toc 2"/>
    <w:basedOn w:val="Normal"/>
    <w:next w:val="Normal"/>
    <w:autoRedefine/>
    <w:uiPriority w:val="39"/>
    <w:unhideWhenUsed/>
    <w:rsid w:val="00B30B63"/>
    <w:pPr>
      <w:ind w:left="240"/>
    </w:pPr>
  </w:style>
  <w:style w:type="paragraph" w:styleId="Sadraj3">
    <w:name w:val="toc 3"/>
    <w:basedOn w:val="Normal"/>
    <w:next w:val="Normal"/>
    <w:autoRedefine/>
    <w:uiPriority w:val="39"/>
    <w:unhideWhenUsed/>
    <w:rsid w:val="00B30B63"/>
    <w:pPr>
      <w:ind w:left="480"/>
    </w:pPr>
  </w:style>
  <w:style w:type="paragraph" w:styleId="Sadraj4">
    <w:name w:val="toc 4"/>
    <w:basedOn w:val="Normal"/>
    <w:next w:val="Normal"/>
    <w:autoRedefine/>
    <w:uiPriority w:val="39"/>
    <w:unhideWhenUsed/>
    <w:rsid w:val="00B30B63"/>
    <w:pPr>
      <w:ind w:left="720"/>
    </w:pPr>
  </w:style>
  <w:style w:type="paragraph" w:styleId="Sadraj5">
    <w:name w:val="toc 5"/>
    <w:basedOn w:val="Normal"/>
    <w:next w:val="Normal"/>
    <w:autoRedefine/>
    <w:uiPriority w:val="39"/>
    <w:unhideWhenUsed/>
    <w:rsid w:val="00B30B63"/>
    <w:pPr>
      <w:ind w:left="960"/>
    </w:pPr>
  </w:style>
  <w:style w:type="paragraph" w:styleId="Sadraj6">
    <w:name w:val="toc 6"/>
    <w:basedOn w:val="Normal"/>
    <w:next w:val="Normal"/>
    <w:autoRedefine/>
    <w:uiPriority w:val="39"/>
    <w:unhideWhenUsed/>
    <w:rsid w:val="00B30B63"/>
    <w:pPr>
      <w:ind w:left="1200"/>
    </w:pPr>
  </w:style>
  <w:style w:type="paragraph" w:styleId="Sadraj7">
    <w:name w:val="toc 7"/>
    <w:basedOn w:val="Normal"/>
    <w:next w:val="Normal"/>
    <w:autoRedefine/>
    <w:uiPriority w:val="39"/>
    <w:unhideWhenUsed/>
    <w:rsid w:val="00B30B63"/>
    <w:pPr>
      <w:ind w:left="1440"/>
    </w:pPr>
  </w:style>
  <w:style w:type="paragraph" w:styleId="Sadraj8">
    <w:name w:val="toc 8"/>
    <w:basedOn w:val="Normal"/>
    <w:next w:val="Normal"/>
    <w:autoRedefine/>
    <w:uiPriority w:val="39"/>
    <w:unhideWhenUsed/>
    <w:rsid w:val="00B30B63"/>
    <w:pPr>
      <w:ind w:left="1680"/>
    </w:pPr>
  </w:style>
  <w:style w:type="paragraph" w:styleId="Sadraj9">
    <w:name w:val="toc 9"/>
    <w:basedOn w:val="Normal"/>
    <w:next w:val="Normal"/>
    <w:autoRedefine/>
    <w:uiPriority w:val="39"/>
    <w:unhideWhenUsed/>
    <w:rsid w:val="00B30B63"/>
    <w:pPr>
      <w:ind w:left="1920"/>
    </w:pPr>
  </w:style>
  <w:style w:type="paragraph" w:styleId="Podnoje">
    <w:name w:val="footer"/>
    <w:basedOn w:val="Normal"/>
    <w:link w:val="PodnojeChar"/>
    <w:uiPriority w:val="99"/>
    <w:unhideWhenUsed/>
    <w:rsid w:val="00B30B63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30B63"/>
  </w:style>
  <w:style w:type="character" w:styleId="Brojstranice">
    <w:name w:val="page number"/>
    <w:basedOn w:val="Zadanifontodlomka"/>
    <w:uiPriority w:val="99"/>
    <w:semiHidden/>
    <w:unhideWhenUsed/>
    <w:rsid w:val="00B30B63"/>
  </w:style>
  <w:style w:type="paragraph" w:styleId="Tekstfusnote">
    <w:name w:val="footnote text"/>
    <w:basedOn w:val="Normal"/>
    <w:link w:val="TekstfusnoteChar"/>
    <w:uiPriority w:val="99"/>
    <w:unhideWhenUsed/>
    <w:rsid w:val="00B4468E"/>
  </w:style>
  <w:style w:type="character" w:customStyle="1" w:styleId="TekstfusnoteChar">
    <w:name w:val="Tekst fusnote Char"/>
    <w:basedOn w:val="Zadanifontodlomka"/>
    <w:link w:val="Tekstfusnote"/>
    <w:uiPriority w:val="99"/>
    <w:rsid w:val="00B4468E"/>
  </w:style>
  <w:style w:type="character" w:styleId="Referencafusnote">
    <w:name w:val="footnote reference"/>
    <w:basedOn w:val="Zadanifontodlomka"/>
    <w:uiPriority w:val="99"/>
    <w:unhideWhenUsed/>
    <w:rsid w:val="00B4468E"/>
    <w:rPr>
      <w:vertAlign w:val="superscript"/>
    </w:rPr>
  </w:style>
  <w:style w:type="paragraph" w:styleId="Bezproreda">
    <w:name w:val="No Spacing"/>
    <w:link w:val="BezproredaChar"/>
    <w:uiPriority w:val="1"/>
    <w:qFormat/>
    <w:rsid w:val="008818AD"/>
  </w:style>
  <w:style w:type="character" w:styleId="Referencakomentara">
    <w:name w:val="annotation reference"/>
    <w:basedOn w:val="Zadanifontodlomka"/>
    <w:uiPriority w:val="99"/>
    <w:semiHidden/>
    <w:unhideWhenUsed/>
    <w:rsid w:val="007D6FD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D6FD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D6FD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D6FD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D6FDC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2B353F"/>
  </w:style>
  <w:style w:type="paragraph" w:customStyle="1" w:styleId="Default">
    <w:name w:val="Default"/>
    <w:rsid w:val="00946794"/>
    <w:pPr>
      <w:autoSpaceDE w:val="0"/>
      <w:autoSpaceDN w:val="0"/>
      <w:adjustRightInd w:val="0"/>
    </w:pPr>
    <w:rPr>
      <w:rFonts w:ascii="Cambria" w:hAnsi="Cambria" w:cs="Cambria"/>
      <w:color w:val="000000"/>
      <w:lang w:val="sr-Latn-BA"/>
    </w:rPr>
  </w:style>
  <w:style w:type="character" w:customStyle="1" w:styleId="BezproredaChar">
    <w:name w:val="Bez proreda Char"/>
    <w:basedOn w:val="Zadanifontodlomka"/>
    <w:link w:val="Bezproreda"/>
    <w:uiPriority w:val="1"/>
    <w:rsid w:val="00BF1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AAE73-2377-475D-851A-B8C78416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998</Words>
  <Characters>5692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2016-10-26T06:53:00Z</dcterms:created>
  <dcterms:modified xsi:type="dcterms:W3CDTF">2017-02-15T12:22:00Z</dcterms:modified>
</cp:coreProperties>
</file>